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9E2A3" w14:textId="77777777" w:rsidR="004B5770" w:rsidRPr="00472286" w:rsidRDefault="004B5770">
      <w:pPr>
        <w:jc w:val="center"/>
        <w:rPr>
          <w:rFonts w:ascii="Tahoma" w:hAnsi="Tahoma" w:cs="Tahoma"/>
          <w:b/>
        </w:rPr>
      </w:pPr>
    </w:p>
    <w:p w14:paraId="781861A6" w14:textId="77777777" w:rsidR="004B5770" w:rsidRPr="00472286" w:rsidRDefault="004B5770">
      <w:pPr>
        <w:jc w:val="center"/>
        <w:rPr>
          <w:rFonts w:ascii="Tahoma" w:hAnsi="Tahoma" w:cs="Tahoma"/>
          <w:b/>
        </w:rPr>
      </w:pPr>
    </w:p>
    <w:p w14:paraId="5A6726B9" w14:textId="77777777" w:rsidR="004B5770" w:rsidRPr="00472286" w:rsidRDefault="004B5770">
      <w:pPr>
        <w:jc w:val="center"/>
        <w:rPr>
          <w:rFonts w:ascii="Tahoma" w:hAnsi="Tahoma" w:cs="Tahoma"/>
          <w:b/>
        </w:rPr>
      </w:pPr>
    </w:p>
    <w:p w14:paraId="42456624" w14:textId="77777777" w:rsidR="004B5770" w:rsidRPr="00472286" w:rsidRDefault="004B5770">
      <w:pPr>
        <w:jc w:val="center"/>
        <w:rPr>
          <w:rFonts w:ascii="Tahoma" w:hAnsi="Tahoma" w:cs="Tahoma"/>
          <w:b/>
        </w:rPr>
      </w:pPr>
    </w:p>
    <w:p w14:paraId="7B6C523C" w14:textId="77777777" w:rsidR="004B5770" w:rsidRPr="00472286" w:rsidRDefault="004B5770">
      <w:pPr>
        <w:jc w:val="center"/>
        <w:rPr>
          <w:rFonts w:ascii="Tahoma" w:hAnsi="Tahoma" w:cs="Tahoma"/>
          <w:b/>
        </w:rPr>
      </w:pPr>
    </w:p>
    <w:p w14:paraId="059BBBDD" w14:textId="77777777" w:rsidR="004B5770" w:rsidRPr="00472286" w:rsidRDefault="004B5770">
      <w:pPr>
        <w:jc w:val="center"/>
        <w:rPr>
          <w:rFonts w:ascii="Tahoma" w:hAnsi="Tahoma" w:cs="Tahoma"/>
          <w:b/>
        </w:rPr>
      </w:pPr>
    </w:p>
    <w:p w14:paraId="4282CEB3" w14:textId="77777777" w:rsidR="004B5770" w:rsidRPr="00472286" w:rsidRDefault="004B5770">
      <w:pPr>
        <w:jc w:val="center"/>
        <w:rPr>
          <w:rFonts w:ascii="Tahoma" w:hAnsi="Tahoma" w:cs="Tahoma"/>
          <w:b/>
        </w:rPr>
      </w:pPr>
    </w:p>
    <w:p w14:paraId="2F407275" w14:textId="77777777" w:rsidR="004B5770" w:rsidRPr="00472286" w:rsidRDefault="004B5770" w:rsidP="009D2C09">
      <w:pPr>
        <w:jc w:val="center"/>
        <w:rPr>
          <w:rFonts w:ascii="Tahoma" w:hAnsi="Tahoma" w:cs="Tahoma"/>
          <w:b/>
          <w:sz w:val="28"/>
        </w:rPr>
      </w:pPr>
      <w:r w:rsidRPr="00472286">
        <w:rPr>
          <w:rFonts w:ascii="Tahoma" w:hAnsi="Tahoma" w:cs="Tahoma"/>
          <w:b/>
          <w:sz w:val="28"/>
        </w:rPr>
        <w:t>Family Health Centers</w:t>
      </w:r>
      <w:r w:rsidR="005E2026" w:rsidRPr="00472286">
        <w:rPr>
          <w:rFonts w:ascii="Tahoma" w:hAnsi="Tahoma" w:cs="Tahoma"/>
          <w:b/>
          <w:sz w:val="28"/>
        </w:rPr>
        <w:t>, Inc.</w:t>
      </w:r>
    </w:p>
    <w:p w14:paraId="5673CCA4" w14:textId="77777777" w:rsidR="004B5770" w:rsidRPr="00472286" w:rsidRDefault="00F70CF0">
      <w:pPr>
        <w:jc w:val="center"/>
        <w:rPr>
          <w:rFonts w:ascii="Tahoma" w:hAnsi="Tahoma" w:cs="Tahoma"/>
          <w:b/>
          <w:sz w:val="28"/>
        </w:rPr>
      </w:pPr>
      <w:r w:rsidRPr="00472286">
        <w:rPr>
          <w:rFonts w:ascii="Tahoma" w:hAnsi="Tahoma" w:cs="Tahoma"/>
          <w:b/>
          <w:noProof/>
          <w:sz w:val="28"/>
        </w:rPr>
        <mc:AlternateContent>
          <mc:Choice Requires="wps">
            <w:drawing>
              <wp:anchor distT="0" distB="0" distL="114300" distR="114300" simplePos="0" relativeHeight="251659264" behindDoc="0" locked="0" layoutInCell="1" allowOverlap="1" wp14:anchorId="1478908A" wp14:editId="704DC636">
                <wp:simplePos x="0" y="0"/>
                <wp:positionH relativeFrom="column">
                  <wp:posOffset>3067050</wp:posOffset>
                </wp:positionH>
                <wp:positionV relativeFrom="paragraph">
                  <wp:posOffset>139700</wp:posOffset>
                </wp:positionV>
                <wp:extent cx="2143125" cy="952500"/>
                <wp:effectExtent l="114300" t="342900" r="104775" b="342900"/>
                <wp:wrapNone/>
                <wp:docPr id="1" name="Text Box 1"/>
                <wp:cNvGraphicFramePr/>
                <a:graphic xmlns:a="http://schemas.openxmlformats.org/drawingml/2006/main">
                  <a:graphicData uri="http://schemas.microsoft.com/office/word/2010/wordprocessingShape">
                    <wps:wsp>
                      <wps:cNvSpPr txBox="1"/>
                      <wps:spPr>
                        <a:xfrm rot="20406197">
                          <a:off x="0" y="0"/>
                          <a:ext cx="2143125"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58428" w14:textId="77777777" w:rsidR="00C659D3" w:rsidRDefault="00C659D3">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78908A" id="_x0000_t202" coordsize="21600,21600" o:spt="202" path="m,l,21600r21600,l21600,xe">
                <v:stroke joinstyle="miter"/>
                <v:path gradientshapeok="t" o:connecttype="rect"/>
              </v:shapetype>
              <v:shape id="Text Box 1" o:spid="_x0000_s1026" type="#_x0000_t202" style="position:absolute;left:0;text-align:left;margin-left:241.5pt;margin-top:11pt;width:168.75pt;height:75pt;rotation:-1303951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ZOgAIAAHQFAAAOAAAAZHJzL2Uyb0RvYy54bWysVNtuGyEQfa/Uf0C813uJnTRW1pHrKFWl&#10;KImaVHnGLMSoLEMBe9f9+gzs+tI0L6n6ggbmMJfDGS4uu0aTjXBegaloMcopEYZDrcxzRX88Xn/6&#10;TIkPzNRMgxEV3QpPL2cfP1y0dipKWIGuhSMYxPhpayu6CsFOs8zzlWiYH4EVBp0SXMMCbt1zVjvW&#10;YvRGZ2Wen2YtuNo64MJ7PL3qnXSW4kspeLiT0otAdEWxtpBWl9ZlXLPZBZs+O2ZXig9lsH+oomHK&#10;YNJ9qCsWGFk79VeoRnEHHmQYcWgykFJxkXrAbor8VTcPK2ZF6gXJ8XZPk/9/Yfnt5sHeOxK6L9Dh&#10;A0ZCWuunHg9jP510DXGAvJX5OD8tzs9Sm1g4QTgyut2zKLpAOB6WxfikKCeUcPSdT8pJnmjO+mAx&#10;qHU+fBXQkGhU1OErpahsc+MDFoDQHSTCPWhVXyut0yYqQyy0IxuGb6pDKhlv/IHShrQVPT2Z5Cmw&#10;gXi9j6xNDCOSNoZ0h4aTFbZaRIw234Ukqk6NvpGbcS7MPn9CR5TEVO+5OOAPVb3nct8H3kiZwYT9&#10;5UYZcKn7NEwHyuqfO8pkj0fCj/qOZuiW3SCEJdRb1EeSAD63t/xa4avdMB/umcNZwUOc/3CHi9SA&#10;rMNgUbIC9/ut84hHCaOXkhZnr6L+15o5QYn+ZlDc58V4HIc1bcaTsxI37tizPPaYdbMAlEKRqktm&#10;xAe9M6WD5gm/iXnMii5mOOauaNiZi9D/CPjNcDGfJxCOp2XhxjxYHkNHeqMmH7sn5uwg3ICSv4Xd&#10;lLLpK/322HjTwHwdQKok7khwz+pAPI520vzwDcW/43ifUIfPcvYCAAD//wMAUEsDBBQABgAIAAAA&#10;IQD66lvm4QAAAAoBAAAPAAAAZHJzL2Rvd25yZXYueG1sTI9BT8MwDIXvSPyHyEi7IJaug1FK0wlN&#10;mnYBCVrEOWtMW2ic0mRd9+9nTnCy7Pf0/L1sPdlOjDj41pGCxTwCgVQ501Kt4L3c3iQgfNBkdOcI&#10;FZzQwzq/vMh0atyR3nAsQi04hHyqFTQh9KmUvmrQaj93PRJrn26wOvA61NIM+sjhtpNxFK2k1S3x&#10;h0b3uGmw+i4OVsH4WpYvD8Vi6b6edx/lz2ozXe9apWZX09MjiIBT+DPDLz6jQ85Me3cg40Wn4DZZ&#10;cpegII55siGJozsQe3be80XmmfxfIT8DAAD//wMAUEsBAi0AFAAGAAgAAAAhALaDOJL+AAAA4QEA&#10;ABMAAAAAAAAAAAAAAAAAAAAAAFtDb250ZW50X1R5cGVzXS54bWxQSwECLQAUAAYACAAAACEAOP0h&#10;/9YAAACUAQAACwAAAAAAAAAAAAAAAAAvAQAAX3JlbHMvLnJlbHNQSwECLQAUAAYACAAAACEAz8Y2&#10;ToACAAB0BQAADgAAAAAAAAAAAAAAAAAuAgAAZHJzL2Uyb0RvYy54bWxQSwECLQAUAAYACAAAACEA&#10;+upb5uEAAAAKAQAADwAAAAAAAAAAAAAAAADaBAAAZHJzL2Rvd25yZXYueG1sUEsFBgAAAAAEAAQA&#10;8wAAAOgFAAAAAA==&#10;" fillcolor="white [3201]" stroked="f" strokeweight=".5pt">
                <v:textbox>
                  <w:txbxContent>
                    <w:p w14:paraId="5E958428" w14:textId="77777777" w:rsidR="00C659D3" w:rsidRDefault="00C659D3">
                      <w:r>
                        <w:t xml:space="preserve"> </w:t>
                      </w:r>
                    </w:p>
                  </w:txbxContent>
                </v:textbox>
              </v:shape>
            </w:pict>
          </mc:Fallback>
        </mc:AlternateContent>
      </w:r>
    </w:p>
    <w:p w14:paraId="337E9D20" w14:textId="77777777" w:rsidR="004B5770" w:rsidRPr="00472286" w:rsidRDefault="004B5770">
      <w:pPr>
        <w:jc w:val="center"/>
        <w:rPr>
          <w:rFonts w:ascii="Tahoma" w:hAnsi="Tahoma" w:cs="Tahoma"/>
          <w:b/>
          <w:sz w:val="28"/>
        </w:rPr>
      </w:pPr>
    </w:p>
    <w:p w14:paraId="1B5E9D88" w14:textId="77777777" w:rsidR="009D2C09" w:rsidRPr="00472286" w:rsidRDefault="009D2C09">
      <w:pPr>
        <w:jc w:val="center"/>
        <w:rPr>
          <w:rFonts w:ascii="Tahoma" w:hAnsi="Tahoma" w:cs="Tahoma"/>
          <w:b/>
          <w:sz w:val="28"/>
        </w:rPr>
      </w:pPr>
    </w:p>
    <w:p w14:paraId="17CE3A22" w14:textId="77777777" w:rsidR="004B5770" w:rsidRPr="00472286" w:rsidRDefault="004B5770">
      <w:pPr>
        <w:jc w:val="center"/>
        <w:rPr>
          <w:rFonts w:ascii="Tahoma" w:hAnsi="Tahoma" w:cs="Tahoma"/>
          <w:b/>
          <w:sz w:val="28"/>
        </w:rPr>
      </w:pPr>
    </w:p>
    <w:p w14:paraId="5D98E804" w14:textId="77777777" w:rsidR="009D2C09" w:rsidRPr="00472286" w:rsidRDefault="009D2C09">
      <w:pPr>
        <w:jc w:val="center"/>
        <w:rPr>
          <w:rFonts w:ascii="Tahoma" w:hAnsi="Tahoma" w:cs="Tahoma"/>
          <w:b/>
          <w:sz w:val="28"/>
        </w:rPr>
      </w:pPr>
    </w:p>
    <w:p w14:paraId="4E09CE19" w14:textId="77777777" w:rsidR="004B5770" w:rsidRPr="00472286" w:rsidRDefault="004B5770">
      <w:pPr>
        <w:jc w:val="center"/>
        <w:rPr>
          <w:rFonts w:ascii="Tahoma" w:hAnsi="Tahoma" w:cs="Tahoma"/>
          <w:b/>
          <w:sz w:val="28"/>
        </w:rPr>
      </w:pPr>
    </w:p>
    <w:p w14:paraId="69347D74" w14:textId="77777777" w:rsidR="004B5770" w:rsidRPr="00472286" w:rsidRDefault="004B5770">
      <w:pPr>
        <w:jc w:val="center"/>
        <w:rPr>
          <w:rFonts w:ascii="Tahoma" w:hAnsi="Tahoma" w:cs="Tahoma"/>
          <w:b/>
          <w:sz w:val="28"/>
        </w:rPr>
      </w:pPr>
    </w:p>
    <w:p w14:paraId="1DBDCC52" w14:textId="77777777" w:rsidR="00554F30" w:rsidRPr="00472286" w:rsidRDefault="00554F30" w:rsidP="00554F30">
      <w:pPr>
        <w:jc w:val="center"/>
        <w:rPr>
          <w:rFonts w:ascii="Tahoma" w:hAnsi="Tahoma" w:cs="Tahoma"/>
          <w:b/>
          <w:sz w:val="28"/>
        </w:rPr>
      </w:pPr>
      <w:r w:rsidRPr="00472286">
        <w:rPr>
          <w:rFonts w:ascii="Tahoma" w:hAnsi="Tahoma" w:cs="Tahoma"/>
          <w:b/>
          <w:sz w:val="28"/>
        </w:rPr>
        <w:t>Request for Proposal</w:t>
      </w:r>
    </w:p>
    <w:p w14:paraId="15541EF6" w14:textId="77777777" w:rsidR="00554F30" w:rsidRPr="00472286" w:rsidRDefault="00554F30" w:rsidP="00554F30">
      <w:pPr>
        <w:jc w:val="center"/>
        <w:rPr>
          <w:rFonts w:ascii="Tahoma" w:hAnsi="Tahoma" w:cs="Tahoma"/>
          <w:b/>
          <w:sz w:val="28"/>
        </w:rPr>
      </w:pPr>
    </w:p>
    <w:p w14:paraId="57348D8C" w14:textId="77777777" w:rsidR="00554F30" w:rsidRPr="00472286" w:rsidRDefault="00554F30" w:rsidP="00554F30">
      <w:pPr>
        <w:jc w:val="center"/>
        <w:rPr>
          <w:rFonts w:ascii="Tahoma" w:hAnsi="Tahoma" w:cs="Tahoma"/>
          <w:b/>
          <w:sz w:val="28"/>
        </w:rPr>
      </w:pPr>
      <w:r w:rsidRPr="00472286">
        <w:rPr>
          <w:rFonts w:ascii="Tahoma" w:hAnsi="Tahoma" w:cs="Tahoma"/>
          <w:b/>
          <w:sz w:val="28"/>
        </w:rPr>
        <w:t>for</w:t>
      </w:r>
    </w:p>
    <w:p w14:paraId="162706F5" w14:textId="77777777" w:rsidR="00554F30" w:rsidRPr="00472286" w:rsidRDefault="00554F30" w:rsidP="00554F30">
      <w:pPr>
        <w:jc w:val="center"/>
        <w:rPr>
          <w:rFonts w:ascii="Tahoma" w:hAnsi="Tahoma" w:cs="Tahoma"/>
          <w:b/>
          <w:sz w:val="28"/>
        </w:rPr>
      </w:pPr>
    </w:p>
    <w:p w14:paraId="7242A956" w14:textId="77777777" w:rsidR="004B5770" w:rsidRPr="00472286" w:rsidRDefault="005261E6" w:rsidP="000102BF">
      <w:pPr>
        <w:jc w:val="center"/>
        <w:rPr>
          <w:rFonts w:ascii="Tahoma" w:hAnsi="Tahoma" w:cs="Tahoma"/>
          <w:b/>
          <w:sz w:val="28"/>
        </w:rPr>
      </w:pPr>
      <w:r w:rsidRPr="00472286">
        <w:rPr>
          <w:rFonts w:ascii="Tahoma" w:hAnsi="Tahoma" w:cs="Tahoma"/>
          <w:b/>
          <w:sz w:val="28"/>
        </w:rPr>
        <w:t>Revenue Cycle Management and Credentialing Services</w:t>
      </w:r>
    </w:p>
    <w:p w14:paraId="02673B43" w14:textId="77777777" w:rsidR="00554F30" w:rsidRPr="00472286" w:rsidRDefault="00554F30" w:rsidP="00554F30">
      <w:pPr>
        <w:jc w:val="center"/>
        <w:rPr>
          <w:rFonts w:ascii="Tahoma" w:hAnsi="Tahoma" w:cs="Tahoma"/>
          <w:b/>
          <w:sz w:val="28"/>
        </w:rPr>
      </w:pPr>
    </w:p>
    <w:p w14:paraId="4D5925EC" w14:textId="77777777" w:rsidR="00554F30" w:rsidRPr="00472286" w:rsidRDefault="00554F30" w:rsidP="00554F30">
      <w:pPr>
        <w:jc w:val="center"/>
        <w:rPr>
          <w:rFonts w:ascii="Tahoma" w:hAnsi="Tahoma" w:cs="Tahoma"/>
          <w:b/>
          <w:sz w:val="28"/>
        </w:rPr>
      </w:pPr>
    </w:p>
    <w:p w14:paraId="7010AB7F" w14:textId="77777777" w:rsidR="004B5770" w:rsidRPr="00472286" w:rsidRDefault="004B5770">
      <w:pPr>
        <w:jc w:val="center"/>
        <w:rPr>
          <w:rFonts w:ascii="Tahoma" w:hAnsi="Tahoma" w:cs="Tahoma"/>
          <w:b/>
        </w:rPr>
      </w:pPr>
    </w:p>
    <w:p w14:paraId="4A901308" w14:textId="77777777" w:rsidR="004B5770" w:rsidRPr="00472286" w:rsidRDefault="004B5770">
      <w:pPr>
        <w:jc w:val="center"/>
        <w:rPr>
          <w:rFonts w:ascii="Tahoma" w:hAnsi="Tahoma" w:cs="Tahoma"/>
          <w:b/>
        </w:rPr>
      </w:pPr>
    </w:p>
    <w:p w14:paraId="14370954" w14:textId="3DB970CD" w:rsidR="004B5770" w:rsidRPr="00472286" w:rsidRDefault="004B5770" w:rsidP="00254714">
      <w:pPr>
        <w:jc w:val="center"/>
        <w:rPr>
          <w:rFonts w:ascii="Tahoma" w:hAnsi="Tahoma" w:cs="Tahoma"/>
          <w:b/>
          <w:color w:val="000000" w:themeColor="text1"/>
        </w:rPr>
      </w:pPr>
      <w:r w:rsidRPr="00472286">
        <w:rPr>
          <w:rFonts w:ascii="Tahoma" w:hAnsi="Tahoma" w:cs="Tahoma"/>
          <w:b/>
          <w:color w:val="000000" w:themeColor="text1"/>
        </w:rPr>
        <w:t xml:space="preserve">Date Issued: </w:t>
      </w:r>
      <w:proofErr w:type="gramStart"/>
      <w:r w:rsidR="00CD6D55">
        <w:rPr>
          <w:rFonts w:ascii="Tahoma" w:hAnsi="Tahoma" w:cs="Tahoma"/>
          <w:b/>
          <w:color w:val="000000" w:themeColor="text1"/>
        </w:rPr>
        <w:t>1/03/2025</w:t>
      </w:r>
      <w:proofErr w:type="gramEnd"/>
    </w:p>
    <w:p w14:paraId="1E6D92D1" w14:textId="77777777" w:rsidR="004B5770" w:rsidRPr="00472286" w:rsidRDefault="004B5770" w:rsidP="00254714">
      <w:pPr>
        <w:jc w:val="center"/>
        <w:rPr>
          <w:rFonts w:ascii="Tahoma" w:hAnsi="Tahoma" w:cs="Tahoma"/>
          <w:b/>
          <w:color w:val="000000" w:themeColor="text1"/>
        </w:rPr>
      </w:pPr>
    </w:p>
    <w:p w14:paraId="6CA61159" w14:textId="42FB860B" w:rsidR="004B5770" w:rsidRPr="00472286" w:rsidRDefault="004B5770" w:rsidP="00254714">
      <w:pPr>
        <w:jc w:val="center"/>
        <w:rPr>
          <w:rFonts w:ascii="Tahoma" w:hAnsi="Tahoma" w:cs="Tahoma"/>
          <w:b/>
          <w:color w:val="000000" w:themeColor="text1"/>
        </w:rPr>
      </w:pPr>
      <w:r w:rsidRPr="00472286">
        <w:rPr>
          <w:rFonts w:ascii="Tahoma" w:hAnsi="Tahoma" w:cs="Tahoma"/>
          <w:b/>
          <w:color w:val="000000" w:themeColor="text1"/>
        </w:rPr>
        <w:t xml:space="preserve">Date Due: </w:t>
      </w:r>
      <w:r w:rsidR="00CD6D55">
        <w:rPr>
          <w:rFonts w:ascii="Tahoma" w:hAnsi="Tahoma" w:cs="Tahoma"/>
          <w:b/>
          <w:color w:val="000000" w:themeColor="text1"/>
        </w:rPr>
        <w:t>1/17/2025</w:t>
      </w:r>
      <w:r w:rsidR="004C4606" w:rsidRPr="001F0DAC">
        <w:rPr>
          <w:rFonts w:ascii="Tahoma" w:hAnsi="Tahoma" w:cs="Tahoma"/>
          <w:b/>
          <w:color w:val="000000" w:themeColor="text1"/>
        </w:rPr>
        <w:t xml:space="preserve"> 2</w:t>
      </w:r>
      <w:r w:rsidR="004C4606" w:rsidRPr="00472286">
        <w:rPr>
          <w:rFonts w:ascii="Tahoma" w:hAnsi="Tahoma" w:cs="Tahoma"/>
          <w:b/>
          <w:color w:val="000000" w:themeColor="text1"/>
        </w:rPr>
        <w:t xml:space="preserve">:00pm </w:t>
      </w:r>
      <w:proofErr w:type="gramStart"/>
      <w:r w:rsidR="004C4606" w:rsidRPr="00472286">
        <w:rPr>
          <w:rFonts w:ascii="Tahoma" w:hAnsi="Tahoma" w:cs="Tahoma"/>
          <w:b/>
          <w:color w:val="000000" w:themeColor="text1"/>
        </w:rPr>
        <w:t>E</w:t>
      </w:r>
      <w:r w:rsidR="000F4380">
        <w:rPr>
          <w:rFonts w:ascii="Tahoma" w:hAnsi="Tahoma" w:cs="Tahoma"/>
          <w:b/>
          <w:color w:val="000000" w:themeColor="text1"/>
        </w:rPr>
        <w:t>S</w:t>
      </w:r>
      <w:r w:rsidR="004C4606" w:rsidRPr="00472286">
        <w:rPr>
          <w:rFonts w:ascii="Tahoma" w:hAnsi="Tahoma" w:cs="Tahoma"/>
          <w:b/>
          <w:color w:val="000000" w:themeColor="text1"/>
        </w:rPr>
        <w:t>T</w:t>
      </w:r>
      <w:proofErr w:type="gramEnd"/>
    </w:p>
    <w:p w14:paraId="39F470BA" w14:textId="77777777" w:rsidR="004B5770" w:rsidRPr="00472286" w:rsidRDefault="004B5770">
      <w:pPr>
        <w:jc w:val="center"/>
        <w:rPr>
          <w:rFonts w:ascii="Tahoma" w:hAnsi="Tahoma" w:cs="Tahoma"/>
          <w:b/>
        </w:rPr>
      </w:pPr>
    </w:p>
    <w:p w14:paraId="719570E6" w14:textId="77777777" w:rsidR="004B5770" w:rsidRPr="00472286" w:rsidRDefault="004B5770">
      <w:pPr>
        <w:jc w:val="center"/>
        <w:rPr>
          <w:rFonts w:ascii="Tahoma" w:hAnsi="Tahoma" w:cs="Tahoma"/>
        </w:rPr>
      </w:pPr>
    </w:p>
    <w:p w14:paraId="0D1925E3" w14:textId="77777777" w:rsidR="004B5770" w:rsidRPr="00472286" w:rsidRDefault="004B5770">
      <w:pPr>
        <w:jc w:val="center"/>
        <w:rPr>
          <w:rFonts w:ascii="Tahoma" w:hAnsi="Tahoma" w:cs="Tahoma"/>
        </w:rPr>
      </w:pPr>
    </w:p>
    <w:p w14:paraId="18CF3289" w14:textId="77777777" w:rsidR="00424F6E" w:rsidRPr="00472286" w:rsidRDefault="00424F6E">
      <w:pPr>
        <w:rPr>
          <w:rFonts w:ascii="Tahoma" w:hAnsi="Tahoma" w:cs="Tahoma"/>
        </w:rPr>
      </w:pPr>
    </w:p>
    <w:p w14:paraId="5FD266AB" w14:textId="77777777" w:rsidR="00424F6E" w:rsidRPr="00472286" w:rsidRDefault="00424F6E" w:rsidP="00424F6E">
      <w:pPr>
        <w:pStyle w:val="TOCHeading"/>
        <w:rPr>
          <w:rFonts w:ascii="Tahoma" w:hAnsi="Tahoma" w:cs="Tahoma"/>
        </w:rPr>
      </w:pPr>
      <w:r w:rsidRPr="00472286">
        <w:rPr>
          <w:rFonts w:ascii="Tahoma" w:hAnsi="Tahoma" w:cs="Tahoma"/>
        </w:rPr>
        <w:br w:type="page"/>
      </w:r>
    </w:p>
    <w:sdt>
      <w:sdtPr>
        <w:rPr>
          <w:rFonts w:ascii="Tahoma" w:hAnsi="Tahoma" w:cs="Tahoma"/>
          <w:b w:val="0"/>
          <w:bCs w:val="0"/>
          <w:color w:val="auto"/>
          <w:sz w:val="24"/>
          <w:szCs w:val="24"/>
        </w:rPr>
        <w:id w:val="1039483050"/>
        <w:docPartObj>
          <w:docPartGallery w:val="Table of Contents"/>
          <w:docPartUnique/>
        </w:docPartObj>
      </w:sdtPr>
      <w:sdtEndPr>
        <w:rPr>
          <w:noProof/>
        </w:rPr>
      </w:sdtEndPr>
      <w:sdtContent>
        <w:p w14:paraId="25B9911A" w14:textId="77777777" w:rsidR="00424F6E" w:rsidRPr="00472286" w:rsidRDefault="00424F6E" w:rsidP="00424F6E">
          <w:pPr>
            <w:pStyle w:val="TOCHeading"/>
            <w:rPr>
              <w:rFonts w:ascii="Tahoma" w:hAnsi="Tahoma" w:cs="Tahoma"/>
              <w:color w:val="000000" w:themeColor="text1"/>
              <w:szCs w:val="24"/>
            </w:rPr>
          </w:pPr>
          <w:r w:rsidRPr="00472286">
            <w:rPr>
              <w:rFonts w:ascii="Tahoma" w:hAnsi="Tahoma" w:cs="Tahoma"/>
              <w:color w:val="000000" w:themeColor="text1"/>
              <w:szCs w:val="24"/>
            </w:rPr>
            <w:t>Table of Contents</w:t>
          </w:r>
        </w:p>
        <w:p w14:paraId="5B006A43" w14:textId="77777777" w:rsidR="00561AEA" w:rsidRDefault="00424F6E">
          <w:pPr>
            <w:pStyle w:val="TOC1"/>
            <w:rPr>
              <w:rFonts w:asciiTheme="minorHAnsi" w:eastAsiaTheme="minorEastAsia" w:hAnsiTheme="minorHAnsi" w:cstheme="minorBidi"/>
              <w:noProof/>
              <w:sz w:val="22"/>
              <w:szCs w:val="22"/>
            </w:rPr>
          </w:pPr>
          <w:r w:rsidRPr="00472286">
            <w:rPr>
              <w:rFonts w:ascii="Tahoma" w:hAnsi="Tahoma" w:cs="Tahoma"/>
              <w:color w:val="000000" w:themeColor="text1"/>
              <w:szCs w:val="24"/>
            </w:rPr>
            <w:fldChar w:fldCharType="begin"/>
          </w:r>
          <w:r w:rsidRPr="00472286">
            <w:rPr>
              <w:rFonts w:ascii="Tahoma" w:hAnsi="Tahoma" w:cs="Tahoma"/>
              <w:color w:val="000000" w:themeColor="text1"/>
              <w:szCs w:val="24"/>
            </w:rPr>
            <w:instrText xml:space="preserve"> TOC \o "1-2" \h \z \u </w:instrText>
          </w:r>
          <w:r w:rsidRPr="00472286">
            <w:rPr>
              <w:rFonts w:ascii="Tahoma" w:hAnsi="Tahoma" w:cs="Tahoma"/>
              <w:color w:val="000000" w:themeColor="text1"/>
              <w:szCs w:val="24"/>
            </w:rPr>
            <w:fldChar w:fldCharType="separate"/>
          </w:r>
          <w:hyperlink w:anchor="_Toc128058700" w:history="1">
            <w:r w:rsidR="00561AEA" w:rsidRPr="00110318">
              <w:rPr>
                <w:rStyle w:val="Hyperlink"/>
                <w:rFonts w:ascii="Tahoma" w:hAnsi="Tahoma" w:cs="Tahoma"/>
                <w:noProof/>
              </w:rPr>
              <w:t>I.</w:t>
            </w:r>
            <w:r w:rsidR="00561AEA">
              <w:rPr>
                <w:rFonts w:asciiTheme="minorHAnsi" w:eastAsiaTheme="minorEastAsia" w:hAnsiTheme="minorHAnsi" w:cstheme="minorBidi"/>
                <w:noProof/>
                <w:sz w:val="22"/>
                <w:szCs w:val="22"/>
              </w:rPr>
              <w:tab/>
            </w:r>
            <w:r w:rsidR="00561AEA" w:rsidRPr="00110318">
              <w:rPr>
                <w:rStyle w:val="Hyperlink"/>
                <w:rFonts w:ascii="Tahoma" w:hAnsi="Tahoma" w:cs="Tahoma"/>
                <w:noProof/>
              </w:rPr>
              <w:t>Introduction</w:t>
            </w:r>
            <w:r w:rsidR="00561AEA">
              <w:rPr>
                <w:noProof/>
                <w:webHidden/>
              </w:rPr>
              <w:tab/>
            </w:r>
            <w:r w:rsidR="00561AEA">
              <w:rPr>
                <w:noProof/>
                <w:webHidden/>
              </w:rPr>
              <w:fldChar w:fldCharType="begin"/>
            </w:r>
            <w:r w:rsidR="00561AEA">
              <w:rPr>
                <w:noProof/>
                <w:webHidden/>
              </w:rPr>
              <w:instrText xml:space="preserve"> PAGEREF _Toc128058700 \h </w:instrText>
            </w:r>
            <w:r w:rsidR="00561AEA">
              <w:rPr>
                <w:noProof/>
                <w:webHidden/>
              </w:rPr>
            </w:r>
            <w:r w:rsidR="00561AEA">
              <w:rPr>
                <w:noProof/>
                <w:webHidden/>
              </w:rPr>
              <w:fldChar w:fldCharType="separate"/>
            </w:r>
            <w:r w:rsidR="00B14431">
              <w:rPr>
                <w:noProof/>
                <w:webHidden/>
              </w:rPr>
              <w:t>3</w:t>
            </w:r>
            <w:r w:rsidR="00561AEA">
              <w:rPr>
                <w:noProof/>
                <w:webHidden/>
              </w:rPr>
              <w:fldChar w:fldCharType="end"/>
            </w:r>
          </w:hyperlink>
        </w:p>
        <w:p w14:paraId="39F961AF" w14:textId="77777777" w:rsidR="00561AEA" w:rsidRDefault="00561AEA">
          <w:pPr>
            <w:pStyle w:val="TOC2"/>
            <w:tabs>
              <w:tab w:val="left" w:pos="1354"/>
            </w:tabs>
            <w:rPr>
              <w:rFonts w:asciiTheme="minorHAnsi" w:eastAsiaTheme="minorEastAsia" w:hAnsiTheme="minorHAnsi" w:cstheme="minorBidi"/>
              <w:noProof/>
              <w:sz w:val="22"/>
              <w:szCs w:val="22"/>
            </w:rPr>
          </w:pPr>
          <w:hyperlink w:anchor="_Toc128058701" w:history="1">
            <w:r w:rsidRPr="00110318">
              <w:rPr>
                <w:rStyle w:val="Hyperlink"/>
                <w:rFonts w:ascii="Tahoma" w:hAnsi="Tahoma" w:cs="Tahoma"/>
                <w:noProof/>
              </w:rPr>
              <w:t>A.</w:t>
            </w:r>
            <w:r>
              <w:rPr>
                <w:rFonts w:asciiTheme="minorHAnsi" w:eastAsiaTheme="minorEastAsia" w:hAnsiTheme="minorHAnsi" w:cstheme="minorBidi"/>
                <w:noProof/>
                <w:sz w:val="22"/>
                <w:szCs w:val="22"/>
              </w:rPr>
              <w:tab/>
            </w:r>
            <w:r w:rsidRPr="00110318">
              <w:rPr>
                <w:rStyle w:val="Hyperlink"/>
                <w:rFonts w:ascii="Tahoma" w:hAnsi="Tahoma" w:cs="Tahoma"/>
                <w:noProof/>
              </w:rPr>
              <w:t>Purchasing Standards &amp; Regulations</w:t>
            </w:r>
            <w:r>
              <w:rPr>
                <w:noProof/>
                <w:webHidden/>
              </w:rPr>
              <w:tab/>
            </w:r>
            <w:r>
              <w:rPr>
                <w:noProof/>
                <w:webHidden/>
              </w:rPr>
              <w:fldChar w:fldCharType="begin"/>
            </w:r>
            <w:r>
              <w:rPr>
                <w:noProof/>
                <w:webHidden/>
              </w:rPr>
              <w:instrText xml:space="preserve"> PAGEREF _Toc128058701 \h </w:instrText>
            </w:r>
            <w:r>
              <w:rPr>
                <w:noProof/>
                <w:webHidden/>
              </w:rPr>
            </w:r>
            <w:r>
              <w:rPr>
                <w:noProof/>
                <w:webHidden/>
              </w:rPr>
              <w:fldChar w:fldCharType="separate"/>
            </w:r>
            <w:r w:rsidR="00B14431">
              <w:rPr>
                <w:noProof/>
                <w:webHidden/>
              </w:rPr>
              <w:t>3</w:t>
            </w:r>
            <w:r>
              <w:rPr>
                <w:noProof/>
                <w:webHidden/>
              </w:rPr>
              <w:fldChar w:fldCharType="end"/>
            </w:r>
          </w:hyperlink>
        </w:p>
        <w:p w14:paraId="2F254C25" w14:textId="77777777" w:rsidR="00561AEA" w:rsidRDefault="00561AEA">
          <w:pPr>
            <w:pStyle w:val="TOC2"/>
            <w:tabs>
              <w:tab w:val="left" w:pos="1354"/>
            </w:tabs>
            <w:rPr>
              <w:rFonts w:asciiTheme="minorHAnsi" w:eastAsiaTheme="minorEastAsia" w:hAnsiTheme="minorHAnsi" w:cstheme="minorBidi"/>
              <w:noProof/>
              <w:sz w:val="22"/>
              <w:szCs w:val="22"/>
            </w:rPr>
          </w:pPr>
          <w:hyperlink w:anchor="_Toc128058702" w:history="1">
            <w:r w:rsidRPr="00110318">
              <w:rPr>
                <w:rStyle w:val="Hyperlink"/>
                <w:rFonts w:ascii="Tahoma" w:hAnsi="Tahoma" w:cs="Tahoma"/>
                <w:noProof/>
              </w:rPr>
              <w:t>B.</w:t>
            </w:r>
            <w:r>
              <w:rPr>
                <w:rFonts w:asciiTheme="minorHAnsi" w:eastAsiaTheme="minorEastAsia" w:hAnsiTheme="minorHAnsi" w:cstheme="minorBidi"/>
                <w:noProof/>
                <w:sz w:val="22"/>
                <w:szCs w:val="22"/>
              </w:rPr>
              <w:tab/>
            </w:r>
            <w:r w:rsidRPr="00110318">
              <w:rPr>
                <w:rStyle w:val="Hyperlink"/>
                <w:rFonts w:ascii="Tahoma" w:hAnsi="Tahoma" w:cs="Tahoma"/>
                <w:noProof/>
              </w:rPr>
              <w:t>RFP General Description</w:t>
            </w:r>
            <w:r>
              <w:rPr>
                <w:noProof/>
                <w:webHidden/>
              </w:rPr>
              <w:tab/>
            </w:r>
            <w:r>
              <w:rPr>
                <w:noProof/>
                <w:webHidden/>
              </w:rPr>
              <w:fldChar w:fldCharType="begin"/>
            </w:r>
            <w:r>
              <w:rPr>
                <w:noProof/>
                <w:webHidden/>
              </w:rPr>
              <w:instrText xml:space="preserve"> PAGEREF _Toc128058702 \h </w:instrText>
            </w:r>
            <w:r>
              <w:rPr>
                <w:noProof/>
                <w:webHidden/>
              </w:rPr>
            </w:r>
            <w:r>
              <w:rPr>
                <w:noProof/>
                <w:webHidden/>
              </w:rPr>
              <w:fldChar w:fldCharType="separate"/>
            </w:r>
            <w:r w:rsidR="00B14431">
              <w:rPr>
                <w:noProof/>
                <w:webHidden/>
              </w:rPr>
              <w:t>5</w:t>
            </w:r>
            <w:r>
              <w:rPr>
                <w:noProof/>
                <w:webHidden/>
              </w:rPr>
              <w:fldChar w:fldCharType="end"/>
            </w:r>
          </w:hyperlink>
        </w:p>
        <w:p w14:paraId="44E6EB8D" w14:textId="77777777" w:rsidR="00561AEA" w:rsidRDefault="00561AEA">
          <w:pPr>
            <w:pStyle w:val="TOC2"/>
            <w:tabs>
              <w:tab w:val="left" w:pos="1354"/>
            </w:tabs>
            <w:rPr>
              <w:rFonts w:asciiTheme="minorHAnsi" w:eastAsiaTheme="minorEastAsia" w:hAnsiTheme="minorHAnsi" w:cstheme="minorBidi"/>
              <w:noProof/>
              <w:sz w:val="22"/>
              <w:szCs w:val="22"/>
            </w:rPr>
          </w:pPr>
          <w:hyperlink w:anchor="_Toc128058703" w:history="1">
            <w:r w:rsidRPr="00110318">
              <w:rPr>
                <w:rStyle w:val="Hyperlink"/>
                <w:rFonts w:ascii="Tahoma" w:hAnsi="Tahoma" w:cs="Tahoma"/>
                <w:noProof/>
              </w:rPr>
              <w:t>C.</w:t>
            </w:r>
            <w:r>
              <w:rPr>
                <w:rFonts w:asciiTheme="minorHAnsi" w:eastAsiaTheme="minorEastAsia" w:hAnsiTheme="minorHAnsi" w:cstheme="minorBidi"/>
                <w:noProof/>
                <w:sz w:val="22"/>
                <w:szCs w:val="22"/>
              </w:rPr>
              <w:tab/>
            </w:r>
            <w:r w:rsidRPr="00110318">
              <w:rPr>
                <w:rStyle w:val="Hyperlink"/>
                <w:rFonts w:ascii="Tahoma" w:hAnsi="Tahoma" w:cs="Tahoma"/>
                <w:noProof/>
              </w:rPr>
              <w:t>RFP Respondents General Responsibilities</w:t>
            </w:r>
            <w:r>
              <w:rPr>
                <w:noProof/>
                <w:webHidden/>
              </w:rPr>
              <w:tab/>
            </w:r>
            <w:r>
              <w:rPr>
                <w:noProof/>
                <w:webHidden/>
              </w:rPr>
              <w:fldChar w:fldCharType="begin"/>
            </w:r>
            <w:r>
              <w:rPr>
                <w:noProof/>
                <w:webHidden/>
              </w:rPr>
              <w:instrText xml:space="preserve"> PAGEREF _Toc128058703 \h </w:instrText>
            </w:r>
            <w:r>
              <w:rPr>
                <w:noProof/>
                <w:webHidden/>
              </w:rPr>
            </w:r>
            <w:r>
              <w:rPr>
                <w:noProof/>
                <w:webHidden/>
              </w:rPr>
              <w:fldChar w:fldCharType="separate"/>
            </w:r>
            <w:r w:rsidR="00B14431">
              <w:rPr>
                <w:noProof/>
                <w:webHidden/>
              </w:rPr>
              <w:t>5</w:t>
            </w:r>
            <w:r>
              <w:rPr>
                <w:noProof/>
                <w:webHidden/>
              </w:rPr>
              <w:fldChar w:fldCharType="end"/>
            </w:r>
          </w:hyperlink>
        </w:p>
        <w:p w14:paraId="69E75E55" w14:textId="4F33C20D" w:rsidR="00561AEA" w:rsidRDefault="00561AEA">
          <w:pPr>
            <w:pStyle w:val="TOC2"/>
            <w:tabs>
              <w:tab w:val="left" w:pos="1354"/>
            </w:tabs>
            <w:rPr>
              <w:rFonts w:asciiTheme="minorHAnsi" w:eastAsiaTheme="minorEastAsia" w:hAnsiTheme="minorHAnsi" w:cstheme="minorBidi"/>
              <w:noProof/>
              <w:sz w:val="22"/>
              <w:szCs w:val="22"/>
            </w:rPr>
          </w:pPr>
          <w:hyperlink w:anchor="_Toc128058704" w:history="1">
            <w:r w:rsidRPr="00110318">
              <w:rPr>
                <w:rStyle w:val="Hyperlink"/>
                <w:rFonts w:ascii="Tahoma" w:hAnsi="Tahoma" w:cs="Tahoma"/>
                <w:noProof/>
              </w:rPr>
              <w:t>D.</w:t>
            </w:r>
            <w:r>
              <w:rPr>
                <w:rFonts w:asciiTheme="minorHAnsi" w:eastAsiaTheme="minorEastAsia" w:hAnsiTheme="minorHAnsi" w:cstheme="minorBidi"/>
                <w:noProof/>
                <w:sz w:val="22"/>
                <w:szCs w:val="22"/>
              </w:rPr>
              <w:tab/>
            </w:r>
            <w:r w:rsidRPr="00110318">
              <w:rPr>
                <w:rStyle w:val="Hyperlink"/>
                <w:rFonts w:ascii="Tahoma" w:hAnsi="Tahoma" w:cs="Tahoma"/>
                <w:noProof/>
              </w:rPr>
              <w:t>202</w:t>
            </w:r>
            <w:r w:rsidR="00467300">
              <w:rPr>
                <w:rStyle w:val="Hyperlink"/>
                <w:rFonts w:ascii="Tahoma" w:hAnsi="Tahoma" w:cs="Tahoma"/>
                <w:noProof/>
              </w:rPr>
              <w:t>5</w:t>
            </w:r>
            <w:r w:rsidRPr="00110318">
              <w:rPr>
                <w:rStyle w:val="Hyperlink"/>
                <w:rFonts w:ascii="Tahoma" w:hAnsi="Tahoma" w:cs="Tahoma"/>
                <w:noProof/>
              </w:rPr>
              <w:t xml:space="preserve"> Family Health Centers RCM and Credentialing Overview</w:t>
            </w:r>
            <w:r>
              <w:rPr>
                <w:noProof/>
                <w:webHidden/>
              </w:rPr>
              <w:tab/>
            </w:r>
            <w:r>
              <w:rPr>
                <w:noProof/>
                <w:webHidden/>
              </w:rPr>
              <w:fldChar w:fldCharType="begin"/>
            </w:r>
            <w:r>
              <w:rPr>
                <w:noProof/>
                <w:webHidden/>
              </w:rPr>
              <w:instrText xml:space="preserve"> PAGEREF _Toc128058704 \h </w:instrText>
            </w:r>
            <w:r>
              <w:rPr>
                <w:noProof/>
                <w:webHidden/>
              </w:rPr>
            </w:r>
            <w:r>
              <w:rPr>
                <w:noProof/>
                <w:webHidden/>
              </w:rPr>
              <w:fldChar w:fldCharType="separate"/>
            </w:r>
            <w:r w:rsidR="00B14431">
              <w:rPr>
                <w:noProof/>
                <w:webHidden/>
              </w:rPr>
              <w:t>5</w:t>
            </w:r>
            <w:r>
              <w:rPr>
                <w:noProof/>
                <w:webHidden/>
              </w:rPr>
              <w:fldChar w:fldCharType="end"/>
            </w:r>
          </w:hyperlink>
        </w:p>
        <w:p w14:paraId="6C1AC21C" w14:textId="77777777" w:rsidR="00561AEA" w:rsidRDefault="00561AEA">
          <w:pPr>
            <w:pStyle w:val="TOC1"/>
            <w:rPr>
              <w:rFonts w:asciiTheme="minorHAnsi" w:eastAsiaTheme="minorEastAsia" w:hAnsiTheme="minorHAnsi" w:cstheme="minorBidi"/>
              <w:noProof/>
              <w:sz w:val="22"/>
              <w:szCs w:val="22"/>
            </w:rPr>
          </w:pPr>
          <w:hyperlink w:anchor="_Toc128058705" w:history="1">
            <w:r w:rsidRPr="00110318">
              <w:rPr>
                <w:rStyle w:val="Hyperlink"/>
                <w:rFonts w:ascii="Tahoma" w:hAnsi="Tahoma" w:cs="Tahoma"/>
                <w:noProof/>
              </w:rPr>
              <w:t>II.</w:t>
            </w:r>
            <w:r>
              <w:rPr>
                <w:rFonts w:asciiTheme="minorHAnsi" w:eastAsiaTheme="minorEastAsia" w:hAnsiTheme="minorHAnsi" w:cstheme="minorBidi"/>
                <w:noProof/>
                <w:sz w:val="22"/>
                <w:szCs w:val="22"/>
              </w:rPr>
              <w:tab/>
            </w:r>
            <w:r w:rsidRPr="00110318">
              <w:rPr>
                <w:rStyle w:val="Hyperlink"/>
                <w:rFonts w:ascii="Tahoma" w:hAnsi="Tahoma" w:cs="Tahoma"/>
                <w:noProof/>
              </w:rPr>
              <w:t>RFP Instructions</w:t>
            </w:r>
            <w:r>
              <w:rPr>
                <w:noProof/>
                <w:webHidden/>
              </w:rPr>
              <w:tab/>
            </w:r>
            <w:r>
              <w:rPr>
                <w:noProof/>
                <w:webHidden/>
              </w:rPr>
              <w:fldChar w:fldCharType="begin"/>
            </w:r>
            <w:r>
              <w:rPr>
                <w:noProof/>
                <w:webHidden/>
              </w:rPr>
              <w:instrText xml:space="preserve"> PAGEREF _Toc128058705 \h </w:instrText>
            </w:r>
            <w:r>
              <w:rPr>
                <w:noProof/>
                <w:webHidden/>
              </w:rPr>
            </w:r>
            <w:r>
              <w:rPr>
                <w:noProof/>
                <w:webHidden/>
              </w:rPr>
              <w:fldChar w:fldCharType="separate"/>
            </w:r>
            <w:r w:rsidR="00B14431">
              <w:rPr>
                <w:noProof/>
                <w:webHidden/>
              </w:rPr>
              <w:t>6</w:t>
            </w:r>
            <w:r>
              <w:rPr>
                <w:noProof/>
                <w:webHidden/>
              </w:rPr>
              <w:fldChar w:fldCharType="end"/>
            </w:r>
          </w:hyperlink>
        </w:p>
        <w:p w14:paraId="5995A734" w14:textId="77777777" w:rsidR="00561AEA" w:rsidRDefault="00561AEA">
          <w:pPr>
            <w:pStyle w:val="TOC2"/>
            <w:tabs>
              <w:tab w:val="left" w:pos="1354"/>
            </w:tabs>
            <w:rPr>
              <w:rFonts w:asciiTheme="minorHAnsi" w:eastAsiaTheme="minorEastAsia" w:hAnsiTheme="minorHAnsi" w:cstheme="minorBidi"/>
              <w:noProof/>
              <w:sz w:val="22"/>
              <w:szCs w:val="22"/>
            </w:rPr>
          </w:pPr>
          <w:hyperlink w:anchor="_Toc128058706" w:history="1">
            <w:r w:rsidRPr="00110318">
              <w:rPr>
                <w:rStyle w:val="Hyperlink"/>
                <w:rFonts w:ascii="Tahoma" w:hAnsi="Tahoma" w:cs="Tahoma"/>
                <w:noProof/>
              </w:rPr>
              <w:t>A.</w:t>
            </w:r>
            <w:r>
              <w:rPr>
                <w:rFonts w:asciiTheme="minorHAnsi" w:eastAsiaTheme="minorEastAsia" w:hAnsiTheme="minorHAnsi" w:cstheme="minorBidi"/>
                <w:noProof/>
                <w:sz w:val="22"/>
                <w:szCs w:val="22"/>
              </w:rPr>
              <w:tab/>
            </w:r>
            <w:r w:rsidRPr="00110318">
              <w:rPr>
                <w:rStyle w:val="Hyperlink"/>
                <w:rFonts w:ascii="Tahoma" w:hAnsi="Tahoma" w:cs="Tahoma"/>
                <w:noProof/>
              </w:rPr>
              <w:t>Completing the RFP</w:t>
            </w:r>
            <w:r>
              <w:rPr>
                <w:noProof/>
                <w:webHidden/>
              </w:rPr>
              <w:tab/>
            </w:r>
            <w:r>
              <w:rPr>
                <w:noProof/>
                <w:webHidden/>
              </w:rPr>
              <w:fldChar w:fldCharType="begin"/>
            </w:r>
            <w:r>
              <w:rPr>
                <w:noProof/>
                <w:webHidden/>
              </w:rPr>
              <w:instrText xml:space="preserve"> PAGEREF _Toc128058706 \h </w:instrText>
            </w:r>
            <w:r>
              <w:rPr>
                <w:noProof/>
                <w:webHidden/>
              </w:rPr>
            </w:r>
            <w:r>
              <w:rPr>
                <w:noProof/>
                <w:webHidden/>
              </w:rPr>
              <w:fldChar w:fldCharType="separate"/>
            </w:r>
            <w:r w:rsidR="00B14431">
              <w:rPr>
                <w:noProof/>
                <w:webHidden/>
              </w:rPr>
              <w:t>6</w:t>
            </w:r>
            <w:r>
              <w:rPr>
                <w:noProof/>
                <w:webHidden/>
              </w:rPr>
              <w:fldChar w:fldCharType="end"/>
            </w:r>
          </w:hyperlink>
        </w:p>
        <w:p w14:paraId="5D3C599E" w14:textId="77777777" w:rsidR="00561AEA" w:rsidRDefault="00561AEA">
          <w:pPr>
            <w:pStyle w:val="TOC2"/>
            <w:tabs>
              <w:tab w:val="left" w:pos="1354"/>
            </w:tabs>
            <w:rPr>
              <w:rFonts w:asciiTheme="minorHAnsi" w:eastAsiaTheme="minorEastAsia" w:hAnsiTheme="minorHAnsi" w:cstheme="minorBidi"/>
              <w:noProof/>
              <w:sz w:val="22"/>
              <w:szCs w:val="22"/>
            </w:rPr>
          </w:pPr>
          <w:hyperlink w:anchor="_Toc128058707" w:history="1">
            <w:r w:rsidRPr="00110318">
              <w:rPr>
                <w:rStyle w:val="Hyperlink"/>
                <w:rFonts w:ascii="Tahoma" w:hAnsi="Tahoma" w:cs="Tahoma"/>
                <w:noProof/>
              </w:rPr>
              <w:t>B.</w:t>
            </w:r>
            <w:r>
              <w:rPr>
                <w:rFonts w:asciiTheme="minorHAnsi" w:eastAsiaTheme="minorEastAsia" w:hAnsiTheme="minorHAnsi" w:cstheme="minorBidi"/>
                <w:noProof/>
                <w:sz w:val="22"/>
                <w:szCs w:val="22"/>
              </w:rPr>
              <w:tab/>
            </w:r>
            <w:r w:rsidRPr="00110318">
              <w:rPr>
                <w:rStyle w:val="Hyperlink"/>
                <w:rFonts w:ascii="Tahoma" w:hAnsi="Tahoma" w:cs="Tahoma"/>
                <w:noProof/>
              </w:rPr>
              <w:t>Format, Due Date</w:t>
            </w:r>
            <w:r>
              <w:rPr>
                <w:noProof/>
                <w:webHidden/>
              </w:rPr>
              <w:tab/>
            </w:r>
            <w:r>
              <w:rPr>
                <w:noProof/>
                <w:webHidden/>
              </w:rPr>
              <w:fldChar w:fldCharType="begin"/>
            </w:r>
            <w:r>
              <w:rPr>
                <w:noProof/>
                <w:webHidden/>
              </w:rPr>
              <w:instrText xml:space="preserve"> PAGEREF _Toc128058707 \h </w:instrText>
            </w:r>
            <w:r>
              <w:rPr>
                <w:noProof/>
                <w:webHidden/>
              </w:rPr>
            </w:r>
            <w:r>
              <w:rPr>
                <w:noProof/>
                <w:webHidden/>
              </w:rPr>
              <w:fldChar w:fldCharType="separate"/>
            </w:r>
            <w:r w:rsidR="00B14431">
              <w:rPr>
                <w:noProof/>
                <w:webHidden/>
              </w:rPr>
              <w:t>6</w:t>
            </w:r>
            <w:r>
              <w:rPr>
                <w:noProof/>
                <w:webHidden/>
              </w:rPr>
              <w:fldChar w:fldCharType="end"/>
            </w:r>
          </w:hyperlink>
        </w:p>
        <w:p w14:paraId="6F46F988" w14:textId="77777777" w:rsidR="00561AEA" w:rsidRDefault="00561AEA">
          <w:pPr>
            <w:pStyle w:val="TOC2"/>
            <w:tabs>
              <w:tab w:val="left" w:pos="1354"/>
            </w:tabs>
            <w:rPr>
              <w:rFonts w:asciiTheme="minorHAnsi" w:eastAsiaTheme="minorEastAsia" w:hAnsiTheme="minorHAnsi" w:cstheme="minorBidi"/>
              <w:noProof/>
              <w:sz w:val="22"/>
              <w:szCs w:val="22"/>
            </w:rPr>
          </w:pPr>
          <w:hyperlink w:anchor="_Toc128058708" w:history="1">
            <w:r w:rsidRPr="00110318">
              <w:rPr>
                <w:rStyle w:val="Hyperlink"/>
                <w:rFonts w:ascii="Tahoma" w:hAnsi="Tahoma" w:cs="Tahoma"/>
                <w:noProof/>
              </w:rPr>
              <w:t>C.</w:t>
            </w:r>
            <w:r>
              <w:rPr>
                <w:rFonts w:asciiTheme="minorHAnsi" w:eastAsiaTheme="minorEastAsia" w:hAnsiTheme="minorHAnsi" w:cstheme="minorBidi"/>
                <w:noProof/>
                <w:sz w:val="22"/>
                <w:szCs w:val="22"/>
              </w:rPr>
              <w:tab/>
            </w:r>
            <w:r w:rsidRPr="00110318">
              <w:rPr>
                <w:rStyle w:val="Hyperlink"/>
                <w:rFonts w:ascii="Tahoma" w:hAnsi="Tahoma" w:cs="Tahoma"/>
                <w:noProof/>
              </w:rPr>
              <w:t>Contract</w:t>
            </w:r>
            <w:r>
              <w:rPr>
                <w:noProof/>
                <w:webHidden/>
              </w:rPr>
              <w:tab/>
            </w:r>
            <w:r>
              <w:rPr>
                <w:noProof/>
                <w:webHidden/>
              </w:rPr>
              <w:fldChar w:fldCharType="begin"/>
            </w:r>
            <w:r>
              <w:rPr>
                <w:noProof/>
                <w:webHidden/>
              </w:rPr>
              <w:instrText xml:space="preserve"> PAGEREF _Toc128058708 \h </w:instrText>
            </w:r>
            <w:r>
              <w:rPr>
                <w:noProof/>
                <w:webHidden/>
              </w:rPr>
            </w:r>
            <w:r>
              <w:rPr>
                <w:noProof/>
                <w:webHidden/>
              </w:rPr>
              <w:fldChar w:fldCharType="separate"/>
            </w:r>
            <w:r w:rsidR="00B14431">
              <w:rPr>
                <w:noProof/>
                <w:webHidden/>
              </w:rPr>
              <w:t>6</w:t>
            </w:r>
            <w:r>
              <w:rPr>
                <w:noProof/>
                <w:webHidden/>
              </w:rPr>
              <w:fldChar w:fldCharType="end"/>
            </w:r>
          </w:hyperlink>
        </w:p>
        <w:p w14:paraId="10DFCF45" w14:textId="77777777" w:rsidR="00561AEA" w:rsidRDefault="00561AEA">
          <w:pPr>
            <w:pStyle w:val="TOC2"/>
            <w:tabs>
              <w:tab w:val="left" w:pos="1354"/>
            </w:tabs>
            <w:rPr>
              <w:rFonts w:asciiTheme="minorHAnsi" w:eastAsiaTheme="minorEastAsia" w:hAnsiTheme="minorHAnsi" w:cstheme="minorBidi"/>
              <w:noProof/>
              <w:sz w:val="22"/>
              <w:szCs w:val="22"/>
            </w:rPr>
          </w:pPr>
          <w:hyperlink w:anchor="_Toc128058709" w:history="1">
            <w:r w:rsidRPr="00110318">
              <w:rPr>
                <w:rStyle w:val="Hyperlink"/>
                <w:rFonts w:ascii="Tahoma" w:hAnsi="Tahoma" w:cs="Tahoma"/>
                <w:noProof/>
              </w:rPr>
              <w:t>D.</w:t>
            </w:r>
            <w:r>
              <w:rPr>
                <w:rFonts w:asciiTheme="minorHAnsi" w:eastAsiaTheme="minorEastAsia" w:hAnsiTheme="minorHAnsi" w:cstheme="minorBidi"/>
                <w:noProof/>
                <w:sz w:val="22"/>
                <w:szCs w:val="22"/>
              </w:rPr>
              <w:tab/>
            </w:r>
            <w:r w:rsidRPr="00110318">
              <w:rPr>
                <w:rStyle w:val="Hyperlink"/>
                <w:rFonts w:ascii="Tahoma" w:hAnsi="Tahoma" w:cs="Tahoma"/>
                <w:noProof/>
              </w:rPr>
              <w:t>Confidentiality</w:t>
            </w:r>
            <w:r>
              <w:rPr>
                <w:noProof/>
                <w:webHidden/>
              </w:rPr>
              <w:tab/>
            </w:r>
            <w:r>
              <w:rPr>
                <w:noProof/>
                <w:webHidden/>
              </w:rPr>
              <w:fldChar w:fldCharType="begin"/>
            </w:r>
            <w:r>
              <w:rPr>
                <w:noProof/>
                <w:webHidden/>
              </w:rPr>
              <w:instrText xml:space="preserve"> PAGEREF _Toc128058709 \h </w:instrText>
            </w:r>
            <w:r>
              <w:rPr>
                <w:noProof/>
                <w:webHidden/>
              </w:rPr>
            </w:r>
            <w:r>
              <w:rPr>
                <w:noProof/>
                <w:webHidden/>
              </w:rPr>
              <w:fldChar w:fldCharType="separate"/>
            </w:r>
            <w:r w:rsidR="00B14431">
              <w:rPr>
                <w:noProof/>
                <w:webHidden/>
              </w:rPr>
              <w:t>7</w:t>
            </w:r>
            <w:r>
              <w:rPr>
                <w:noProof/>
                <w:webHidden/>
              </w:rPr>
              <w:fldChar w:fldCharType="end"/>
            </w:r>
          </w:hyperlink>
        </w:p>
        <w:p w14:paraId="751F3D17" w14:textId="77777777" w:rsidR="00561AEA" w:rsidRDefault="00561AEA">
          <w:pPr>
            <w:pStyle w:val="TOC2"/>
            <w:tabs>
              <w:tab w:val="left" w:pos="1354"/>
            </w:tabs>
            <w:rPr>
              <w:rFonts w:asciiTheme="minorHAnsi" w:eastAsiaTheme="minorEastAsia" w:hAnsiTheme="minorHAnsi" w:cstheme="minorBidi"/>
              <w:noProof/>
              <w:sz w:val="22"/>
              <w:szCs w:val="22"/>
            </w:rPr>
          </w:pPr>
          <w:hyperlink w:anchor="_Toc128058710" w:history="1">
            <w:r w:rsidRPr="00110318">
              <w:rPr>
                <w:rStyle w:val="Hyperlink"/>
                <w:rFonts w:ascii="Tahoma" w:hAnsi="Tahoma" w:cs="Tahoma"/>
                <w:noProof/>
              </w:rPr>
              <w:t>E.</w:t>
            </w:r>
            <w:r>
              <w:rPr>
                <w:rFonts w:asciiTheme="minorHAnsi" w:eastAsiaTheme="minorEastAsia" w:hAnsiTheme="minorHAnsi" w:cstheme="minorBidi"/>
                <w:noProof/>
                <w:sz w:val="22"/>
                <w:szCs w:val="22"/>
              </w:rPr>
              <w:tab/>
            </w:r>
            <w:r w:rsidRPr="00110318">
              <w:rPr>
                <w:rStyle w:val="Hyperlink"/>
                <w:rFonts w:ascii="Tahoma" w:hAnsi="Tahoma" w:cs="Tahoma"/>
                <w:noProof/>
              </w:rPr>
              <w:t>Selection Process</w:t>
            </w:r>
            <w:r>
              <w:rPr>
                <w:noProof/>
                <w:webHidden/>
              </w:rPr>
              <w:tab/>
            </w:r>
            <w:r>
              <w:rPr>
                <w:noProof/>
                <w:webHidden/>
              </w:rPr>
              <w:fldChar w:fldCharType="begin"/>
            </w:r>
            <w:r>
              <w:rPr>
                <w:noProof/>
                <w:webHidden/>
              </w:rPr>
              <w:instrText xml:space="preserve"> PAGEREF _Toc128058710 \h </w:instrText>
            </w:r>
            <w:r>
              <w:rPr>
                <w:noProof/>
                <w:webHidden/>
              </w:rPr>
            </w:r>
            <w:r>
              <w:rPr>
                <w:noProof/>
                <w:webHidden/>
              </w:rPr>
              <w:fldChar w:fldCharType="separate"/>
            </w:r>
            <w:r w:rsidR="00B14431">
              <w:rPr>
                <w:noProof/>
                <w:webHidden/>
              </w:rPr>
              <w:t>7</w:t>
            </w:r>
            <w:r>
              <w:rPr>
                <w:noProof/>
                <w:webHidden/>
              </w:rPr>
              <w:fldChar w:fldCharType="end"/>
            </w:r>
          </w:hyperlink>
        </w:p>
        <w:p w14:paraId="4A778FF2" w14:textId="77777777" w:rsidR="00561AEA" w:rsidRDefault="00561AEA">
          <w:pPr>
            <w:pStyle w:val="TOC2"/>
            <w:tabs>
              <w:tab w:val="left" w:pos="1354"/>
            </w:tabs>
            <w:rPr>
              <w:rFonts w:asciiTheme="minorHAnsi" w:eastAsiaTheme="minorEastAsia" w:hAnsiTheme="minorHAnsi" w:cstheme="minorBidi"/>
              <w:noProof/>
              <w:sz w:val="22"/>
              <w:szCs w:val="22"/>
            </w:rPr>
          </w:pPr>
          <w:hyperlink w:anchor="_Toc128058711" w:history="1">
            <w:r w:rsidRPr="00110318">
              <w:rPr>
                <w:rStyle w:val="Hyperlink"/>
                <w:rFonts w:ascii="Tahoma" w:hAnsi="Tahoma" w:cs="Tahoma"/>
                <w:noProof/>
              </w:rPr>
              <w:t>F.</w:t>
            </w:r>
            <w:r>
              <w:rPr>
                <w:rFonts w:asciiTheme="minorHAnsi" w:eastAsiaTheme="minorEastAsia" w:hAnsiTheme="minorHAnsi" w:cstheme="minorBidi"/>
                <w:noProof/>
                <w:sz w:val="22"/>
                <w:szCs w:val="22"/>
              </w:rPr>
              <w:tab/>
            </w:r>
            <w:r w:rsidRPr="00110318">
              <w:rPr>
                <w:rStyle w:val="Hyperlink"/>
                <w:rFonts w:ascii="Tahoma" w:hAnsi="Tahoma" w:cs="Tahoma"/>
                <w:noProof/>
              </w:rPr>
              <w:t>Disclaimer</w:t>
            </w:r>
            <w:r>
              <w:rPr>
                <w:noProof/>
                <w:webHidden/>
              </w:rPr>
              <w:tab/>
            </w:r>
            <w:r>
              <w:rPr>
                <w:noProof/>
                <w:webHidden/>
              </w:rPr>
              <w:fldChar w:fldCharType="begin"/>
            </w:r>
            <w:r>
              <w:rPr>
                <w:noProof/>
                <w:webHidden/>
              </w:rPr>
              <w:instrText xml:space="preserve"> PAGEREF _Toc128058711 \h </w:instrText>
            </w:r>
            <w:r>
              <w:rPr>
                <w:noProof/>
                <w:webHidden/>
              </w:rPr>
            </w:r>
            <w:r>
              <w:rPr>
                <w:noProof/>
                <w:webHidden/>
              </w:rPr>
              <w:fldChar w:fldCharType="separate"/>
            </w:r>
            <w:r w:rsidR="00B14431">
              <w:rPr>
                <w:noProof/>
                <w:webHidden/>
              </w:rPr>
              <w:t>8</w:t>
            </w:r>
            <w:r>
              <w:rPr>
                <w:noProof/>
                <w:webHidden/>
              </w:rPr>
              <w:fldChar w:fldCharType="end"/>
            </w:r>
          </w:hyperlink>
        </w:p>
        <w:p w14:paraId="67DA02AA" w14:textId="77777777" w:rsidR="00561AEA" w:rsidRDefault="00561AEA">
          <w:pPr>
            <w:pStyle w:val="TOC2"/>
            <w:tabs>
              <w:tab w:val="left" w:pos="1354"/>
            </w:tabs>
            <w:rPr>
              <w:rFonts w:asciiTheme="minorHAnsi" w:eastAsiaTheme="minorEastAsia" w:hAnsiTheme="minorHAnsi" w:cstheme="minorBidi"/>
              <w:noProof/>
              <w:sz w:val="22"/>
              <w:szCs w:val="22"/>
            </w:rPr>
          </w:pPr>
          <w:hyperlink w:anchor="_Toc128058712" w:history="1">
            <w:r w:rsidRPr="00110318">
              <w:rPr>
                <w:rStyle w:val="Hyperlink"/>
                <w:rFonts w:ascii="Tahoma" w:hAnsi="Tahoma" w:cs="Tahoma"/>
                <w:noProof/>
              </w:rPr>
              <w:t>G.</w:t>
            </w:r>
            <w:r>
              <w:rPr>
                <w:rFonts w:asciiTheme="minorHAnsi" w:eastAsiaTheme="minorEastAsia" w:hAnsiTheme="minorHAnsi" w:cstheme="minorBidi"/>
                <w:noProof/>
                <w:sz w:val="22"/>
                <w:szCs w:val="22"/>
              </w:rPr>
              <w:tab/>
            </w:r>
            <w:r w:rsidRPr="00110318">
              <w:rPr>
                <w:rStyle w:val="Hyperlink"/>
                <w:rFonts w:ascii="Tahoma" w:hAnsi="Tahoma" w:cs="Tahoma"/>
                <w:noProof/>
              </w:rPr>
              <w:t>Conflict of Interest</w:t>
            </w:r>
            <w:r>
              <w:rPr>
                <w:noProof/>
                <w:webHidden/>
              </w:rPr>
              <w:tab/>
            </w:r>
            <w:r>
              <w:rPr>
                <w:noProof/>
                <w:webHidden/>
              </w:rPr>
              <w:fldChar w:fldCharType="begin"/>
            </w:r>
            <w:r>
              <w:rPr>
                <w:noProof/>
                <w:webHidden/>
              </w:rPr>
              <w:instrText xml:space="preserve"> PAGEREF _Toc128058712 \h </w:instrText>
            </w:r>
            <w:r>
              <w:rPr>
                <w:noProof/>
                <w:webHidden/>
              </w:rPr>
            </w:r>
            <w:r>
              <w:rPr>
                <w:noProof/>
                <w:webHidden/>
              </w:rPr>
              <w:fldChar w:fldCharType="separate"/>
            </w:r>
            <w:r w:rsidR="00B14431">
              <w:rPr>
                <w:noProof/>
                <w:webHidden/>
              </w:rPr>
              <w:t>8</w:t>
            </w:r>
            <w:r>
              <w:rPr>
                <w:noProof/>
                <w:webHidden/>
              </w:rPr>
              <w:fldChar w:fldCharType="end"/>
            </w:r>
          </w:hyperlink>
        </w:p>
        <w:p w14:paraId="31A52619" w14:textId="77777777" w:rsidR="00561AEA" w:rsidRDefault="00561AEA">
          <w:pPr>
            <w:pStyle w:val="TOC2"/>
            <w:tabs>
              <w:tab w:val="left" w:pos="1354"/>
            </w:tabs>
            <w:rPr>
              <w:rFonts w:asciiTheme="minorHAnsi" w:eastAsiaTheme="minorEastAsia" w:hAnsiTheme="minorHAnsi" w:cstheme="minorBidi"/>
              <w:noProof/>
              <w:sz w:val="22"/>
              <w:szCs w:val="22"/>
            </w:rPr>
          </w:pPr>
          <w:hyperlink w:anchor="_Toc128058713" w:history="1">
            <w:r w:rsidRPr="00110318">
              <w:rPr>
                <w:rStyle w:val="Hyperlink"/>
                <w:rFonts w:ascii="Tahoma" w:hAnsi="Tahoma" w:cs="Tahoma"/>
                <w:noProof/>
              </w:rPr>
              <w:t>H.</w:t>
            </w:r>
            <w:r>
              <w:rPr>
                <w:rFonts w:asciiTheme="minorHAnsi" w:eastAsiaTheme="minorEastAsia" w:hAnsiTheme="minorHAnsi" w:cstheme="minorBidi"/>
                <w:noProof/>
                <w:sz w:val="22"/>
                <w:szCs w:val="22"/>
              </w:rPr>
              <w:tab/>
            </w:r>
            <w:r w:rsidRPr="00110318">
              <w:rPr>
                <w:rStyle w:val="Hyperlink"/>
                <w:rFonts w:ascii="Tahoma" w:hAnsi="Tahoma" w:cs="Tahoma"/>
                <w:noProof/>
              </w:rPr>
              <w:t>RFP Related Questions</w:t>
            </w:r>
            <w:r>
              <w:rPr>
                <w:noProof/>
                <w:webHidden/>
              </w:rPr>
              <w:tab/>
            </w:r>
            <w:r>
              <w:rPr>
                <w:noProof/>
                <w:webHidden/>
              </w:rPr>
              <w:fldChar w:fldCharType="begin"/>
            </w:r>
            <w:r>
              <w:rPr>
                <w:noProof/>
                <w:webHidden/>
              </w:rPr>
              <w:instrText xml:space="preserve"> PAGEREF _Toc128058713 \h </w:instrText>
            </w:r>
            <w:r>
              <w:rPr>
                <w:noProof/>
                <w:webHidden/>
              </w:rPr>
            </w:r>
            <w:r>
              <w:rPr>
                <w:noProof/>
                <w:webHidden/>
              </w:rPr>
              <w:fldChar w:fldCharType="separate"/>
            </w:r>
            <w:r w:rsidR="00B14431">
              <w:rPr>
                <w:noProof/>
                <w:webHidden/>
              </w:rPr>
              <w:t>8</w:t>
            </w:r>
            <w:r>
              <w:rPr>
                <w:noProof/>
                <w:webHidden/>
              </w:rPr>
              <w:fldChar w:fldCharType="end"/>
            </w:r>
          </w:hyperlink>
        </w:p>
        <w:p w14:paraId="27B36DF7" w14:textId="77777777" w:rsidR="00561AEA" w:rsidRDefault="00561AEA">
          <w:pPr>
            <w:pStyle w:val="TOC1"/>
            <w:rPr>
              <w:rFonts w:asciiTheme="minorHAnsi" w:eastAsiaTheme="minorEastAsia" w:hAnsiTheme="minorHAnsi" w:cstheme="minorBidi"/>
              <w:noProof/>
              <w:sz w:val="22"/>
              <w:szCs w:val="22"/>
            </w:rPr>
          </w:pPr>
          <w:hyperlink w:anchor="_Toc128058714" w:history="1">
            <w:r w:rsidRPr="00110318">
              <w:rPr>
                <w:rStyle w:val="Hyperlink"/>
                <w:rFonts w:ascii="Tahoma" w:hAnsi="Tahoma" w:cs="Tahoma"/>
                <w:noProof/>
              </w:rPr>
              <w:t>III. Vendor Background</w:t>
            </w:r>
            <w:r>
              <w:rPr>
                <w:noProof/>
                <w:webHidden/>
              </w:rPr>
              <w:tab/>
            </w:r>
            <w:r>
              <w:rPr>
                <w:noProof/>
                <w:webHidden/>
              </w:rPr>
              <w:fldChar w:fldCharType="begin"/>
            </w:r>
            <w:r>
              <w:rPr>
                <w:noProof/>
                <w:webHidden/>
              </w:rPr>
              <w:instrText xml:space="preserve"> PAGEREF _Toc128058714 \h </w:instrText>
            </w:r>
            <w:r>
              <w:rPr>
                <w:noProof/>
                <w:webHidden/>
              </w:rPr>
            </w:r>
            <w:r>
              <w:rPr>
                <w:noProof/>
                <w:webHidden/>
              </w:rPr>
              <w:fldChar w:fldCharType="separate"/>
            </w:r>
            <w:r w:rsidR="00B14431">
              <w:rPr>
                <w:noProof/>
                <w:webHidden/>
              </w:rPr>
              <w:t>9</w:t>
            </w:r>
            <w:r>
              <w:rPr>
                <w:noProof/>
                <w:webHidden/>
              </w:rPr>
              <w:fldChar w:fldCharType="end"/>
            </w:r>
          </w:hyperlink>
        </w:p>
        <w:p w14:paraId="298E7140" w14:textId="77777777" w:rsidR="00561AEA" w:rsidRDefault="00561AEA">
          <w:pPr>
            <w:pStyle w:val="TOC2"/>
            <w:tabs>
              <w:tab w:val="left" w:pos="1354"/>
            </w:tabs>
            <w:rPr>
              <w:rFonts w:asciiTheme="minorHAnsi" w:eastAsiaTheme="minorEastAsia" w:hAnsiTheme="minorHAnsi" w:cstheme="minorBidi"/>
              <w:noProof/>
              <w:sz w:val="22"/>
              <w:szCs w:val="22"/>
            </w:rPr>
          </w:pPr>
          <w:hyperlink w:anchor="_Toc128058715" w:history="1">
            <w:r w:rsidRPr="00110318">
              <w:rPr>
                <w:rStyle w:val="Hyperlink"/>
                <w:rFonts w:ascii="Tahoma" w:hAnsi="Tahoma" w:cs="Tahoma"/>
                <w:noProof/>
              </w:rPr>
              <w:t>A.</w:t>
            </w:r>
            <w:r>
              <w:rPr>
                <w:rFonts w:asciiTheme="minorHAnsi" w:eastAsiaTheme="minorEastAsia" w:hAnsiTheme="minorHAnsi" w:cstheme="minorBidi"/>
                <w:noProof/>
                <w:sz w:val="22"/>
                <w:szCs w:val="22"/>
              </w:rPr>
              <w:tab/>
            </w:r>
            <w:r w:rsidRPr="00110318">
              <w:rPr>
                <w:rStyle w:val="Hyperlink"/>
                <w:rFonts w:ascii="Tahoma" w:hAnsi="Tahoma" w:cs="Tahoma"/>
                <w:noProof/>
              </w:rPr>
              <w:t>Company Information</w:t>
            </w:r>
            <w:r>
              <w:rPr>
                <w:noProof/>
                <w:webHidden/>
              </w:rPr>
              <w:tab/>
            </w:r>
            <w:r>
              <w:rPr>
                <w:noProof/>
                <w:webHidden/>
              </w:rPr>
              <w:fldChar w:fldCharType="begin"/>
            </w:r>
            <w:r>
              <w:rPr>
                <w:noProof/>
                <w:webHidden/>
              </w:rPr>
              <w:instrText xml:space="preserve"> PAGEREF _Toc128058715 \h </w:instrText>
            </w:r>
            <w:r>
              <w:rPr>
                <w:noProof/>
                <w:webHidden/>
              </w:rPr>
            </w:r>
            <w:r>
              <w:rPr>
                <w:noProof/>
                <w:webHidden/>
              </w:rPr>
              <w:fldChar w:fldCharType="separate"/>
            </w:r>
            <w:r w:rsidR="00B14431">
              <w:rPr>
                <w:noProof/>
                <w:webHidden/>
              </w:rPr>
              <w:t>9</w:t>
            </w:r>
            <w:r>
              <w:rPr>
                <w:noProof/>
                <w:webHidden/>
              </w:rPr>
              <w:fldChar w:fldCharType="end"/>
            </w:r>
          </w:hyperlink>
        </w:p>
        <w:p w14:paraId="589B79E4" w14:textId="77777777" w:rsidR="00561AEA" w:rsidRDefault="00561AEA">
          <w:pPr>
            <w:pStyle w:val="TOC2"/>
            <w:tabs>
              <w:tab w:val="left" w:pos="1354"/>
            </w:tabs>
            <w:rPr>
              <w:rFonts w:asciiTheme="minorHAnsi" w:eastAsiaTheme="minorEastAsia" w:hAnsiTheme="minorHAnsi" w:cstheme="minorBidi"/>
              <w:noProof/>
              <w:sz w:val="22"/>
              <w:szCs w:val="22"/>
            </w:rPr>
          </w:pPr>
          <w:hyperlink w:anchor="_Toc128058716" w:history="1">
            <w:r w:rsidRPr="00110318">
              <w:rPr>
                <w:rStyle w:val="Hyperlink"/>
                <w:rFonts w:ascii="Tahoma" w:hAnsi="Tahoma" w:cs="Tahoma"/>
                <w:noProof/>
              </w:rPr>
              <w:t>B.</w:t>
            </w:r>
            <w:r>
              <w:rPr>
                <w:rFonts w:asciiTheme="minorHAnsi" w:eastAsiaTheme="minorEastAsia" w:hAnsiTheme="minorHAnsi" w:cstheme="minorBidi"/>
                <w:noProof/>
                <w:sz w:val="22"/>
                <w:szCs w:val="22"/>
              </w:rPr>
              <w:tab/>
            </w:r>
            <w:r w:rsidRPr="00110318">
              <w:rPr>
                <w:rStyle w:val="Hyperlink"/>
                <w:rFonts w:ascii="Tahoma" w:hAnsi="Tahoma" w:cs="Tahoma"/>
                <w:noProof/>
              </w:rPr>
              <w:t>References</w:t>
            </w:r>
            <w:r>
              <w:rPr>
                <w:noProof/>
                <w:webHidden/>
              </w:rPr>
              <w:tab/>
            </w:r>
            <w:r>
              <w:rPr>
                <w:noProof/>
                <w:webHidden/>
              </w:rPr>
              <w:fldChar w:fldCharType="begin"/>
            </w:r>
            <w:r>
              <w:rPr>
                <w:noProof/>
                <w:webHidden/>
              </w:rPr>
              <w:instrText xml:space="preserve"> PAGEREF _Toc128058716 \h </w:instrText>
            </w:r>
            <w:r>
              <w:rPr>
                <w:noProof/>
                <w:webHidden/>
              </w:rPr>
            </w:r>
            <w:r>
              <w:rPr>
                <w:noProof/>
                <w:webHidden/>
              </w:rPr>
              <w:fldChar w:fldCharType="separate"/>
            </w:r>
            <w:r w:rsidR="00B14431">
              <w:rPr>
                <w:noProof/>
                <w:webHidden/>
              </w:rPr>
              <w:t>10</w:t>
            </w:r>
            <w:r>
              <w:rPr>
                <w:noProof/>
                <w:webHidden/>
              </w:rPr>
              <w:fldChar w:fldCharType="end"/>
            </w:r>
          </w:hyperlink>
        </w:p>
        <w:p w14:paraId="5FA01145" w14:textId="77777777" w:rsidR="00561AEA" w:rsidRDefault="00561AEA">
          <w:pPr>
            <w:pStyle w:val="TOC1"/>
            <w:rPr>
              <w:rFonts w:asciiTheme="minorHAnsi" w:eastAsiaTheme="minorEastAsia" w:hAnsiTheme="minorHAnsi" w:cstheme="minorBidi"/>
              <w:noProof/>
              <w:sz w:val="22"/>
              <w:szCs w:val="22"/>
            </w:rPr>
          </w:pPr>
          <w:hyperlink w:anchor="_Toc128058717" w:history="1">
            <w:r w:rsidRPr="00110318">
              <w:rPr>
                <w:rStyle w:val="Hyperlink"/>
                <w:rFonts w:ascii="Tahoma" w:hAnsi="Tahoma" w:cs="Tahoma"/>
                <w:noProof/>
              </w:rPr>
              <w:t>IV. Scope of Work</w:t>
            </w:r>
            <w:r>
              <w:rPr>
                <w:noProof/>
                <w:webHidden/>
              </w:rPr>
              <w:tab/>
            </w:r>
            <w:r>
              <w:rPr>
                <w:noProof/>
                <w:webHidden/>
              </w:rPr>
              <w:fldChar w:fldCharType="begin"/>
            </w:r>
            <w:r>
              <w:rPr>
                <w:noProof/>
                <w:webHidden/>
              </w:rPr>
              <w:instrText xml:space="preserve"> PAGEREF _Toc128058717 \h </w:instrText>
            </w:r>
            <w:r>
              <w:rPr>
                <w:noProof/>
                <w:webHidden/>
              </w:rPr>
            </w:r>
            <w:r>
              <w:rPr>
                <w:noProof/>
                <w:webHidden/>
              </w:rPr>
              <w:fldChar w:fldCharType="separate"/>
            </w:r>
            <w:r w:rsidR="00B14431">
              <w:rPr>
                <w:noProof/>
                <w:webHidden/>
              </w:rPr>
              <w:t>11</w:t>
            </w:r>
            <w:r>
              <w:rPr>
                <w:noProof/>
                <w:webHidden/>
              </w:rPr>
              <w:fldChar w:fldCharType="end"/>
            </w:r>
          </w:hyperlink>
        </w:p>
        <w:p w14:paraId="1AC35E0F" w14:textId="77777777" w:rsidR="00561AEA" w:rsidRDefault="00561AEA">
          <w:pPr>
            <w:pStyle w:val="TOC2"/>
            <w:tabs>
              <w:tab w:val="left" w:pos="1354"/>
            </w:tabs>
            <w:rPr>
              <w:rFonts w:asciiTheme="minorHAnsi" w:eastAsiaTheme="minorEastAsia" w:hAnsiTheme="minorHAnsi" w:cstheme="minorBidi"/>
              <w:noProof/>
              <w:sz w:val="22"/>
              <w:szCs w:val="22"/>
            </w:rPr>
          </w:pPr>
          <w:hyperlink w:anchor="_Toc128058718" w:history="1">
            <w:r w:rsidRPr="00110318">
              <w:rPr>
                <w:rStyle w:val="Hyperlink"/>
                <w:rFonts w:ascii="Tahoma" w:hAnsi="Tahoma" w:cs="Tahoma"/>
                <w:noProof/>
              </w:rPr>
              <w:t>A.</w:t>
            </w:r>
            <w:r>
              <w:rPr>
                <w:rFonts w:asciiTheme="minorHAnsi" w:eastAsiaTheme="minorEastAsia" w:hAnsiTheme="minorHAnsi" w:cstheme="minorBidi"/>
                <w:noProof/>
                <w:sz w:val="22"/>
                <w:szCs w:val="22"/>
              </w:rPr>
              <w:tab/>
            </w:r>
            <w:r w:rsidRPr="00110318">
              <w:rPr>
                <w:rStyle w:val="Hyperlink"/>
                <w:rFonts w:ascii="Tahoma" w:hAnsi="Tahoma" w:cs="Tahoma"/>
                <w:noProof/>
              </w:rPr>
              <w:t>RCM</w:t>
            </w:r>
            <w:r>
              <w:rPr>
                <w:noProof/>
                <w:webHidden/>
              </w:rPr>
              <w:tab/>
            </w:r>
            <w:r>
              <w:rPr>
                <w:noProof/>
                <w:webHidden/>
              </w:rPr>
              <w:fldChar w:fldCharType="begin"/>
            </w:r>
            <w:r>
              <w:rPr>
                <w:noProof/>
                <w:webHidden/>
              </w:rPr>
              <w:instrText xml:space="preserve"> PAGEREF _Toc128058718 \h </w:instrText>
            </w:r>
            <w:r>
              <w:rPr>
                <w:noProof/>
                <w:webHidden/>
              </w:rPr>
            </w:r>
            <w:r>
              <w:rPr>
                <w:noProof/>
                <w:webHidden/>
              </w:rPr>
              <w:fldChar w:fldCharType="separate"/>
            </w:r>
            <w:r w:rsidR="00B14431">
              <w:rPr>
                <w:noProof/>
                <w:webHidden/>
              </w:rPr>
              <w:t>11</w:t>
            </w:r>
            <w:r>
              <w:rPr>
                <w:noProof/>
                <w:webHidden/>
              </w:rPr>
              <w:fldChar w:fldCharType="end"/>
            </w:r>
          </w:hyperlink>
        </w:p>
        <w:p w14:paraId="53FC1EB2" w14:textId="77777777" w:rsidR="00561AEA" w:rsidRDefault="00561AEA">
          <w:pPr>
            <w:pStyle w:val="TOC2"/>
            <w:tabs>
              <w:tab w:val="left" w:pos="1354"/>
            </w:tabs>
            <w:rPr>
              <w:rFonts w:asciiTheme="minorHAnsi" w:eastAsiaTheme="minorEastAsia" w:hAnsiTheme="minorHAnsi" w:cstheme="minorBidi"/>
              <w:noProof/>
              <w:sz w:val="22"/>
              <w:szCs w:val="22"/>
            </w:rPr>
          </w:pPr>
          <w:hyperlink w:anchor="_Toc128058719" w:history="1">
            <w:r w:rsidRPr="00110318">
              <w:rPr>
                <w:rStyle w:val="Hyperlink"/>
                <w:rFonts w:ascii="Tahoma" w:hAnsi="Tahoma" w:cs="Tahoma"/>
                <w:noProof/>
              </w:rPr>
              <w:t>B.</w:t>
            </w:r>
            <w:r>
              <w:rPr>
                <w:rFonts w:asciiTheme="minorHAnsi" w:eastAsiaTheme="minorEastAsia" w:hAnsiTheme="minorHAnsi" w:cstheme="minorBidi"/>
                <w:noProof/>
                <w:sz w:val="22"/>
                <w:szCs w:val="22"/>
              </w:rPr>
              <w:tab/>
            </w:r>
            <w:r w:rsidRPr="00110318">
              <w:rPr>
                <w:rStyle w:val="Hyperlink"/>
                <w:rFonts w:ascii="Tahoma" w:hAnsi="Tahoma" w:cs="Tahoma"/>
                <w:noProof/>
              </w:rPr>
              <w:t>Credentialing</w:t>
            </w:r>
            <w:r>
              <w:rPr>
                <w:noProof/>
                <w:webHidden/>
              </w:rPr>
              <w:tab/>
            </w:r>
            <w:r>
              <w:rPr>
                <w:noProof/>
                <w:webHidden/>
              </w:rPr>
              <w:fldChar w:fldCharType="begin"/>
            </w:r>
            <w:r>
              <w:rPr>
                <w:noProof/>
                <w:webHidden/>
              </w:rPr>
              <w:instrText xml:space="preserve"> PAGEREF _Toc128058719 \h </w:instrText>
            </w:r>
            <w:r>
              <w:rPr>
                <w:noProof/>
                <w:webHidden/>
              </w:rPr>
            </w:r>
            <w:r>
              <w:rPr>
                <w:noProof/>
                <w:webHidden/>
              </w:rPr>
              <w:fldChar w:fldCharType="separate"/>
            </w:r>
            <w:r w:rsidR="00B14431">
              <w:rPr>
                <w:noProof/>
                <w:webHidden/>
              </w:rPr>
              <w:t>13</w:t>
            </w:r>
            <w:r>
              <w:rPr>
                <w:noProof/>
                <w:webHidden/>
              </w:rPr>
              <w:fldChar w:fldCharType="end"/>
            </w:r>
          </w:hyperlink>
        </w:p>
        <w:p w14:paraId="0A3263D1" w14:textId="77777777" w:rsidR="00561AEA" w:rsidRDefault="00561AEA">
          <w:pPr>
            <w:pStyle w:val="TOC2"/>
            <w:tabs>
              <w:tab w:val="left" w:pos="1354"/>
            </w:tabs>
            <w:rPr>
              <w:rFonts w:asciiTheme="minorHAnsi" w:eastAsiaTheme="minorEastAsia" w:hAnsiTheme="minorHAnsi" w:cstheme="minorBidi"/>
              <w:noProof/>
              <w:sz w:val="22"/>
              <w:szCs w:val="22"/>
            </w:rPr>
          </w:pPr>
          <w:hyperlink w:anchor="_Toc128058720" w:history="1">
            <w:r w:rsidRPr="00110318">
              <w:rPr>
                <w:rStyle w:val="Hyperlink"/>
                <w:rFonts w:ascii="Tahoma" w:hAnsi="Tahoma" w:cs="Tahoma"/>
                <w:noProof/>
              </w:rPr>
              <w:t>C.</w:t>
            </w:r>
            <w:r>
              <w:rPr>
                <w:rFonts w:asciiTheme="minorHAnsi" w:eastAsiaTheme="minorEastAsia" w:hAnsiTheme="minorHAnsi" w:cstheme="minorBidi"/>
                <w:noProof/>
                <w:sz w:val="22"/>
                <w:szCs w:val="22"/>
              </w:rPr>
              <w:tab/>
            </w:r>
            <w:r w:rsidRPr="00110318">
              <w:rPr>
                <w:rStyle w:val="Hyperlink"/>
                <w:rFonts w:ascii="Tahoma" w:hAnsi="Tahoma" w:cs="Tahoma"/>
                <w:noProof/>
              </w:rPr>
              <w:t>Transition Plan</w:t>
            </w:r>
            <w:r>
              <w:rPr>
                <w:noProof/>
                <w:webHidden/>
              </w:rPr>
              <w:tab/>
            </w:r>
            <w:r>
              <w:rPr>
                <w:noProof/>
                <w:webHidden/>
              </w:rPr>
              <w:fldChar w:fldCharType="begin"/>
            </w:r>
            <w:r>
              <w:rPr>
                <w:noProof/>
                <w:webHidden/>
              </w:rPr>
              <w:instrText xml:space="preserve"> PAGEREF _Toc128058720 \h </w:instrText>
            </w:r>
            <w:r>
              <w:rPr>
                <w:noProof/>
                <w:webHidden/>
              </w:rPr>
            </w:r>
            <w:r>
              <w:rPr>
                <w:noProof/>
                <w:webHidden/>
              </w:rPr>
              <w:fldChar w:fldCharType="separate"/>
            </w:r>
            <w:r w:rsidR="00B14431">
              <w:rPr>
                <w:noProof/>
                <w:webHidden/>
              </w:rPr>
              <w:t>13</w:t>
            </w:r>
            <w:r>
              <w:rPr>
                <w:noProof/>
                <w:webHidden/>
              </w:rPr>
              <w:fldChar w:fldCharType="end"/>
            </w:r>
          </w:hyperlink>
        </w:p>
        <w:p w14:paraId="4A2BF189" w14:textId="77777777" w:rsidR="00561AEA" w:rsidRDefault="00561AEA">
          <w:pPr>
            <w:pStyle w:val="TOC1"/>
            <w:rPr>
              <w:rFonts w:asciiTheme="minorHAnsi" w:eastAsiaTheme="minorEastAsia" w:hAnsiTheme="minorHAnsi" w:cstheme="minorBidi"/>
              <w:noProof/>
              <w:sz w:val="22"/>
              <w:szCs w:val="22"/>
            </w:rPr>
          </w:pPr>
          <w:hyperlink w:anchor="_Toc128058721" w:history="1">
            <w:r w:rsidRPr="00110318">
              <w:rPr>
                <w:rStyle w:val="Hyperlink"/>
                <w:rFonts w:ascii="Tahoma" w:hAnsi="Tahoma" w:cs="Tahoma"/>
                <w:noProof/>
              </w:rPr>
              <w:t>V. Pricing and Terms</w:t>
            </w:r>
            <w:r>
              <w:rPr>
                <w:noProof/>
                <w:webHidden/>
              </w:rPr>
              <w:tab/>
            </w:r>
            <w:r>
              <w:rPr>
                <w:noProof/>
                <w:webHidden/>
              </w:rPr>
              <w:fldChar w:fldCharType="begin"/>
            </w:r>
            <w:r>
              <w:rPr>
                <w:noProof/>
                <w:webHidden/>
              </w:rPr>
              <w:instrText xml:space="preserve"> PAGEREF _Toc128058721 \h </w:instrText>
            </w:r>
            <w:r>
              <w:rPr>
                <w:noProof/>
                <w:webHidden/>
              </w:rPr>
            </w:r>
            <w:r>
              <w:rPr>
                <w:noProof/>
                <w:webHidden/>
              </w:rPr>
              <w:fldChar w:fldCharType="separate"/>
            </w:r>
            <w:r w:rsidR="00B14431">
              <w:rPr>
                <w:noProof/>
                <w:webHidden/>
              </w:rPr>
              <w:t>14</w:t>
            </w:r>
            <w:r>
              <w:rPr>
                <w:noProof/>
                <w:webHidden/>
              </w:rPr>
              <w:fldChar w:fldCharType="end"/>
            </w:r>
          </w:hyperlink>
        </w:p>
        <w:p w14:paraId="12DDFFD8" w14:textId="77777777" w:rsidR="00561AEA" w:rsidRDefault="00561AEA">
          <w:pPr>
            <w:pStyle w:val="TOC2"/>
            <w:tabs>
              <w:tab w:val="left" w:pos="1354"/>
            </w:tabs>
            <w:rPr>
              <w:rFonts w:asciiTheme="minorHAnsi" w:eastAsiaTheme="minorEastAsia" w:hAnsiTheme="minorHAnsi" w:cstheme="minorBidi"/>
              <w:noProof/>
              <w:sz w:val="22"/>
              <w:szCs w:val="22"/>
            </w:rPr>
          </w:pPr>
          <w:hyperlink w:anchor="_Toc128058722" w:history="1">
            <w:r w:rsidRPr="00110318">
              <w:rPr>
                <w:rStyle w:val="Hyperlink"/>
                <w:rFonts w:ascii="Tahoma" w:hAnsi="Tahoma" w:cs="Tahoma"/>
                <w:noProof/>
              </w:rPr>
              <w:t>A.</w:t>
            </w:r>
            <w:r>
              <w:rPr>
                <w:rFonts w:asciiTheme="minorHAnsi" w:eastAsiaTheme="minorEastAsia" w:hAnsiTheme="minorHAnsi" w:cstheme="minorBidi"/>
                <w:noProof/>
                <w:sz w:val="22"/>
                <w:szCs w:val="22"/>
              </w:rPr>
              <w:tab/>
            </w:r>
            <w:r w:rsidRPr="00110318">
              <w:rPr>
                <w:rStyle w:val="Hyperlink"/>
                <w:rFonts w:ascii="Tahoma" w:hAnsi="Tahoma" w:cs="Tahoma"/>
                <w:noProof/>
              </w:rPr>
              <w:t>RCM and Credentialing Pricing</w:t>
            </w:r>
            <w:r>
              <w:rPr>
                <w:noProof/>
                <w:webHidden/>
              </w:rPr>
              <w:tab/>
            </w:r>
            <w:r>
              <w:rPr>
                <w:noProof/>
                <w:webHidden/>
              </w:rPr>
              <w:fldChar w:fldCharType="begin"/>
            </w:r>
            <w:r>
              <w:rPr>
                <w:noProof/>
                <w:webHidden/>
              </w:rPr>
              <w:instrText xml:space="preserve"> PAGEREF _Toc128058722 \h </w:instrText>
            </w:r>
            <w:r>
              <w:rPr>
                <w:noProof/>
                <w:webHidden/>
              </w:rPr>
            </w:r>
            <w:r>
              <w:rPr>
                <w:noProof/>
                <w:webHidden/>
              </w:rPr>
              <w:fldChar w:fldCharType="separate"/>
            </w:r>
            <w:r w:rsidR="00B14431">
              <w:rPr>
                <w:noProof/>
                <w:webHidden/>
              </w:rPr>
              <w:t>14</w:t>
            </w:r>
            <w:r>
              <w:rPr>
                <w:noProof/>
                <w:webHidden/>
              </w:rPr>
              <w:fldChar w:fldCharType="end"/>
            </w:r>
          </w:hyperlink>
        </w:p>
        <w:p w14:paraId="69ACCA99" w14:textId="77777777" w:rsidR="00561AEA" w:rsidRDefault="00561AEA">
          <w:pPr>
            <w:pStyle w:val="TOC2"/>
            <w:tabs>
              <w:tab w:val="left" w:pos="1354"/>
            </w:tabs>
            <w:rPr>
              <w:rFonts w:asciiTheme="minorHAnsi" w:eastAsiaTheme="minorEastAsia" w:hAnsiTheme="minorHAnsi" w:cstheme="minorBidi"/>
              <w:noProof/>
              <w:sz w:val="22"/>
              <w:szCs w:val="22"/>
            </w:rPr>
          </w:pPr>
          <w:hyperlink w:anchor="_Toc128058723" w:history="1">
            <w:r w:rsidRPr="00110318">
              <w:rPr>
                <w:rStyle w:val="Hyperlink"/>
                <w:rFonts w:ascii="Tahoma" w:hAnsi="Tahoma" w:cs="Tahoma"/>
                <w:noProof/>
              </w:rPr>
              <w:t>B.</w:t>
            </w:r>
            <w:r>
              <w:rPr>
                <w:rFonts w:asciiTheme="minorHAnsi" w:eastAsiaTheme="minorEastAsia" w:hAnsiTheme="minorHAnsi" w:cstheme="minorBidi"/>
                <w:noProof/>
                <w:sz w:val="22"/>
                <w:szCs w:val="22"/>
              </w:rPr>
              <w:tab/>
            </w:r>
            <w:r w:rsidRPr="00110318">
              <w:rPr>
                <w:rStyle w:val="Hyperlink"/>
                <w:rFonts w:ascii="Tahoma" w:hAnsi="Tahoma" w:cs="Tahoma"/>
                <w:noProof/>
              </w:rPr>
              <w:t>Terms</w:t>
            </w:r>
            <w:r>
              <w:rPr>
                <w:noProof/>
                <w:webHidden/>
              </w:rPr>
              <w:tab/>
            </w:r>
            <w:r>
              <w:rPr>
                <w:noProof/>
                <w:webHidden/>
              </w:rPr>
              <w:fldChar w:fldCharType="begin"/>
            </w:r>
            <w:r>
              <w:rPr>
                <w:noProof/>
                <w:webHidden/>
              </w:rPr>
              <w:instrText xml:space="preserve"> PAGEREF _Toc128058723 \h </w:instrText>
            </w:r>
            <w:r>
              <w:rPr>
                <w:noProof/>
                <w:webHidden/>
              </w:rPr>
            </w:r>
            <w:r>
              <w:rPr>
                <w:noProof/>
                <w:webHidden/>
              </w:rPr>
              <w:fldChar w:fldCharType="separate"/>
            </w:r>
            <w:r w:rsidR="00B14431">
              <w:rPr>
                <w:noProof/>
                <w:webHidden/>
              </w:rPr>
              <w:t>14</w:t>
            </w:r>
            <w:r>
              <w:rPr>
                <w:noProof/>
                <w:webHidden/>
              </w:rPr>
              <w:fldChar w:fldCharType="end"/>
            </w:r>
          </w:hyperlink>
        </w:p>
        <w:p w14:paraId="24E53436" w14:textId="77777777" w:rsidR="00561AEA" w:rsidRDefault="00561AEA">
          <w:pPr>
            <w:pStyle w:val="TOC2"/>
            <w:tabs>
              <w:tab w:val="left" w:pos="1354"/>
            </w:tabs>
            <w:rPr>
              <w:rFonts w:asciiTheme="minorHAnsi" w:eastAsiaTheme="minorEastAsia" w:hAnsiTheme="minorHAnsi" w:cstheme="minorBidi"/>
              <w:noProof/>
              <w:sz w:val="22"/>
              <w:szCs w:val="22"/>
            </w:rPr>
          </w:pPr>
          <w:hyperlink w:anchor="_Toc128058724" w:history="1">
            <w:r w:rsidRPr="00110318">
              <w:rPr>
                <w:rStyle w:val="Hyperlink"/>
                <w:rFonts w:ascii="Tahoma" w:hAnsi="Tahoma" w:cs="Tahoma"/>
                <w:noProof/>
              </w:rPr>
              <w:t>C.</w:t>
            </w:r>
            <w:r>
              <w:rPr>
                <w:rFonts w:asciiTheme="minorHAnsi" w:eastAsiaTheme="minorEastAsia" w:hAnsiTheme="minorHAnsi" w:cstheme="minorBidi"/>
                <w:noProof/>
                <w:sz w:val="22"/>
                <w:szCs w:val="22"/>
              </w:rPr>
              <w:tab/>
            </w:r>
            <w:r w:rsidRPr="00110318">
              <w:rPr>
                <w:rStyle w:val="Hyperlink"/>
                <w:rFonts w:ascii="Tahoma" w:hAnsi="Tahoma" w:cs="Tahoma"/>
                <w:noProof/>
              </w:rPr>
              <w:t>Default</w:t>
            </w:r>
            <w:r>
              <w:rPr>
                <w:noProof/>
                <w:webHidden/>
              </w:rPr>
              <w:tab/>
            </w:r>
            <w:r>
              <w:rPr>
                <w:noProof/>
                <w:webHidden/>
              </w:rPr>
              <w:fldChar w:fldCharType="begin"/>
            </w:r>
            <w:r>
              <w:rPr>
                <w:noProof/>
                <w:webHidden/>
              </w:rPr>
              <w:instrText xml:space="preserve"> PAGEREF _Toc128058724 \h </w:instrText>
            </w:r>
            <w:r>
              <w:rPr>
                <w:noProof/>
                <w:webHidden/>
              </w:rPr>
            </w:r>
            <w:r>
              <w:rPr>
                <w:noProof/>
                <w:webHidden/>
              </w:rPr>
              <w:fldChar w:fldCharType="separate"/>
            </w:r>
            <w:r w:rsidR="00B14431">
              <w:rPr>
                <w:noProof/>
                <w:webHidden/>
              </w:rPr>
              <w:t>14</w:t>
            </w:r>
            <w:r>
              <w:rPr>
                <w:noProof/>
                <w:webHidden/>
              </w:rPr>
              <w:fldChar w:fldCharType="end"/>
            </w:r>
          </w:hyperlink>
        </w:p>
        <w:p w14:paraId="0810D349" w14:textId="77777777" w:rsidR="00424F6E" w:rsidRPr="00472286" w:rsidRDefault="00424F6E" w:rsidP="00424F6E">
          <w:pPr>
            <w:rPr>
              <w:rFonts w:ascii="Tahoma" w:hAnsi="Tahoma" w:cs="Tahoma"/>
              <w:noProof/>
              <w:szCs w:val="24"/>
            </w:rPr>
          </w:pPr>
          <w:r w:rsidRPr="00472286">
            <w:rPr>
              <w:rFonts w:ascii="Tahoma" w:hAnsi="Tahoma" w:cs="Tahoma"/>
              <w:color w:val="000000" w:themeColor="text1"/>
              <w:szCs w:val="24"/>
            </w:rPr>
            <w:fldChar w:fldCharType="end"/>
          </w:r>
        </w:p>
      </w:sdtContent>
    </w:sdt>
    <w:p w14:paraId="08865EEE" w14:textId="77777777" w:rsidR="00424F6E" w:rsidRPr="00472286" w:rsidRDefault="00424F6E">
      <w:pPr>
        <w:rPr>
          <w:rFonts w:ascii="Tahoma" w:hAnsi="Tahoma" w:cs="Tahoma"/>
        </w:rPr>
      </w:pPr>
    </w:p>
    <w:p w14:paraId="25F487E9" w14:textId="77777777" w:rsidR="00EB6AF6" w:rsidRPr="00472286" w:rsidRDefault="00EB6AF6">
      <w:pPr>
        <w:rPr>
          <w:rFonts w:ascii="Tahoma" w:hAnsi="Tahoma" w:cs="Tahoma"/>
        </w:rPr>
      </w:pPr>
    </w:p>
    <w:p w14:paraId="310EB902" w14:textId="77777777" w:rsidR="004B5770" w:rsidRPr="00472286" w:rsidRDefault="004B5770">
      <w:pPr>
        <w:pStyle w:val="Heading1"/>
        <w:ind w:left="450" w:hanging="450"/>
        <w:rPr>
          <w:rFonts w:ascii="Tahoma" w:hAnsi="Tahoma" w:cs="Tahoma"/>
          <w:sz w:val="24"/>
          <w:szCs w:val="24"/>
        </w:rPr>
      </w:pPr>
      <w:bookmarkStart w:id="0" w:name="_Toc279592345"/>
      <w:bookmarkStart w:id="1" w:name="_Toc365037829"/>
      <w:bookmarkStart w:id="2" w:name="_Toc128058700"/>
      <w:r w:rsidRPr="00472286">
        <w:rPr>
          <w:rFonts w:ascii="Tahoma" w:hAnsi="Tahoma" w:cs="Tahoma"/>
          <w:sz w:val="24"/>
          <w:szCs w:val="24"/>
        </w:rPr>
        <w:lastRenderedPageBreak/>
        <w:t>I.</w:t>
      </w:r>
      <w:r w:rsidRPr="00472286">
        <w:rPr>
          <w:rFonts w:ascii="Tahoma" w:hAnsi="Tahoma" w:cs="Tahoma"/>
          <w:sz w:val="24"/>
          <w:szCs w:val="24"/>
        </w:rPr>
        <w:tab/>
        <w:t>Introduction</w:t>
      </w:r>
      <w:bookmarkEnd w:id="0"/>
      <w:bookmarkEnd w:id="1"/>
      <w:bookmarkEnd w:id="2"/>
    </w:p>
    <w:p w14:paraId="1CDC4085" w14:textId="7356E77D" w:rsidR="00424F6E" w:rsidRPr="00472286" w:rsidRDefault="00424F6E" w:rsidP="00424F6E">
      <w:pPr>
        <w:rPr>
          <w:rFonts w:ascii="Tahoma" w:hAnsi="Tahoma" w:cs="Tahoma"/>
          <w:szCs w:val="24"/>
        </w:rPr>
      </w:pPr>
      <w:r w:rsidRPr="00472286">
        <w:rPr>
          <w:rFonts w:ascii="Tahoma" w:hAnsi="Tahoma" w:cs="Tahoma"/>
          <w:szCs w:val="24"/>
        </w:rPr>
        <w:t>Family Health Centers, Inc. (FHC) is an independent, not-for-profit (501C3), Federally Qualified Community Health Center located in Louisville, Kentucky</w:t>
      </w:r>
      <w:proofErr w:type="gramStart"/>
      <w:r w:rsidRPr="00472286">
        <w:rPr>
          <w:rFonts w:ascii="Tahoma" w:hAnsi="Tahoma" w:cs="Tahoma"/>
          <w:szCs w:val="24"/>
        </w:rPr>
        <w:t xml:space="preserve">.  </w:t>
      </w:r>
      <w:proofErr w:type="gramEnd"/>
      <w:r w:rsidRPr="00472286">
        <w:rPr>
          <w:rFonts w:ascii="Tahoma" w:hAnsi="Tahoma" w:cs="Tahoma"/>
          <w:szCs w:val="24"/>
        </w:rPr>
        <w:t>FHC has been in business for over 4</w:t>
      </w:r>
      <w:r w:rsidR="00CD6D55">
        <w:rPr>
          <w:rFonts w:ascii="Tahoma" w:hAnsi="Tahoma" w:cs="Tahoma"/>
          <w:szCs w:val="24"/>
        </w:rPr>
        <w:t>5</w:t>
      </w:r>
      <w:r w:rsidRPr="00472286">
        <w:rPr>
          <w:rFonts w:ascii="Tahoma" w:hAnsi="Tahoma" w:cs="Tahoma"/>
          <w:szCs w:val="24"/>
        </w:rPr>
        <w:t xml:space="preserve"> years and operates </w:t>
      </w:r>
      <w:r w:rsidR="00CD6D55">
        <w:rPr>
          <w:rFonts w:ascii="Tahoma" w:hAnsi="Tahoma" w:cs="Tahoma"/>
          <w:szCs w:val="24"/>
        </w:rPr>
        <w:t>eight</w:t>
      </w:r>
      <w:r w:rsidR="00CD6D55" w:rsidRPr="00472286">
        <w:rPr>
          <w:rFonts w:ascii="Tahoma" w:hAnsi="Tahoma" w:cs="Tahoma"/>
          <w:szCs w:val="24"/>
        </w:rPr>
        <w:t xml:space="preserve"> </w:t>
      </w:r>
      <w:r w:rsidRPr="00472286">
        <w:rPr>
          <w:rFonts w:ascii="Tahoma" w:hAnsi="Tahoma" w:cs="Tahoma"/>
          <w:szCs w:val="24"/>
        </w:rPr>
        <w:t>clinical sites in the Louisville/Jefferson County metropolitan area</w:t>
      </w:r>
      <w:proofErr w:type="gramStart"/>
      <w:r w:rsidRPr="00472286">
        <w:rPr>
          <w:rFonts w:ascii="Tahoma" w:hAnsi="Tahoma" w:cs="Tahoma"/>
          <w:szCs w:val="24"/>
        </w:rPr>
        <w:t xml:space="preserve">.  </w:t>
      </w:r>
      <w:proofErr w:type="gramEnd"/>
      <w:r w:rsidRPr="00472286">
        <w:rPr>
          <w:rFonts w:ascii="Tahoma" w:hAnsi="Tahoma" w:cs="Tahoma"/>
          <w:szCs w:val="24"/>
        </w:rPr>
        <w:t xml:space="preserve">FHC currently employs in excess of </w:t>
      </w:r>
      <w:r w:rsidRPr="0086789D">
        <w:rPr>
          <w:rFonts w:ascii="Tahoma" w:hAnsi="Tahoma" w:cs="Tahoma"/>
          <w:szCs w:val="24"/>
        </w:rPr>
        <w:t>450</w:t>
      </w:r>
      <w:r w:rsidRPr="00472286">
        <w:rPr>
          <w:rFonts w:ascii="Tahoma" w:hAnsi="Tahoma" w:cs="Tahoma"/>
          <w:szCs w:val="24"/>
        </w:rPr>
        <w:t xml:space="preserve"> full, part time, and contract employees and operates on </w:t>
      </w:r>
      <w:r w:rsidRPr="00DC19D3">
        <w:rPr>
          <w:rFonts w:ascii="Tahoma" w:hAnsi="Tahoma" w:cs="Tahoma"/>
          <w:szCs w:val="24"/>
        </w:rPr>
        <w:t xml:space="preserve">a </w:t>
      </w:r>
      <w:proofErr w:type="gramStart"/>
      <w:r w:rsidR="0086789D" w:rsidRPr="00DC19D3">
        <w:rPr>
          <w:rFonts w:ascii="Tahoma" w:hAnsi="Tahoma" w:cs="Tahoma"/>
          <w:szCs w:val="24"/>
        </w:rPr>
        <w:t>$</w:t>
      </w:r>
      <w:r w:rsidR="00A50DE7" w:rsidRPr="00DC19D3">
        <w:rPr>
          <w:rFonts w:ascii="Tahoma" w:hAnsi="Tahoma" w:cs="Tahoma"/>
          <w:szCs w:val="24"/>
        </w:rPr>
        <w:t xml:space="preserve">43 </w:t>
      </w:r>
      <w:r w:rsidRPr="00DC19D3">
        <w:rPr>
          <w:rFonts w:ascii="Tahoma" w:hAnsi="Tahoma" w:cs="Tahoma"/>
          <w:szCs w:val="24"/>
        </w:rPr>
        <w:t>million dollar</w:t>
      </w:r>
      <w:proofErr w:type="gramEnd"/>
      <w:r w:rsidRPr="00472286">
        <w:rPr>
          <w:rFonts w:ascii="Tahoma" w:hAnsi="Tahoma" w:cs="Tahoma"/>
          <w:szCs w:val="24"/>
        </w:rPr>
        <w:t xml:space="preserve"> annual budget that includes federal, local, and state public funding sources.</w:t>
      </w:r>
    </w:p>
    <w:p w14:paraId="48A3EA09" w14:textId="77777777" w:rsidR="00454DA8" w:rsidRPr="00472286" w:rsidRDefault="00454DA8" w:rsidP="00E246A5">
      <w:pPr>
        <w:rPr>
          <w:rFonts w:ascii="Tahoma" w:hAnsi="Tahoma" w:cs="Tahoma"/>
          <w:szCs w:val="24"/>
        </w:rPr>
      </w:pPr>
    </w:p>
    <w:p w14:paraId="53562C31" w14:textId="77777777" w:rsidR="00F00AA3" w:rsidRPr="00472286" w:rsidRDefault="00424F6E" w:rsidP="00424F6E">
      <w:pPr>
        <w:rPr>
          <w:rFonts w:ascii="Tahoma" w:hAnsi="Tahoma" w:cs="Tahoma"/>
          <w:szCs w:val="24"/>
        </w:rPr>
      </w:pPr>
      <w:r w:rsidRPr="00472286">
        <w:rPr>
          <w:rFonts w:ascii="Tahoma" w:hAnsi="Tahoma" w:cs="Tahoma"/>
          <w:szCs w:val="24"/>
        </w:rPr>
        <w:t xml:space="preserve">FHC is committed to ensuring that goods and services are purchased in an effective and efficient manner that provides, to the maximum extent practicable, </w:t>
      </w:r>
      <w:proofErr w:type="gramStart"/>
      <w:r w:rsidRPr="00472286">
        <w:rPr>
          <w:rFonts w:ascii="Tahoma" w:hAnsi="Tahoma" w:cs="Tahoma"/>
          <w:szCs w:val="24"/>
        </w:rPr>
        <w:t>open</w:t>
      </w:r>
      <w:proofErr w:type="gramEnd"/>
      <w:r w:rsidRPr="00472286">
        <w:rPr>
          <w:rFonts w:ascii="Tahoma" w:hAnsi="Tahoma" w:cs="Tahoma"/>
          <w:szCs w:val="24"/>
        </w:rPr>
        <w:t xml:space="preserve"> and free competition that is </w:t>
      </w:r>
      <w:r w:rsidR="0034585C">
        <w:rPr>
          <w:rFonts w:ascii="Tahoma" w:hAnsi="Tahoma" w:cs="Tahoma"/>
          <w:szCs w:val="24"/>
        </w:rPr>
        <w:t>compliant with</w:t>
      </w:r>
      <w:r w:rsidRPr="00472286">
        <w:rPr>
          <w:rFonts w:ascii="Tahoma" w:hAnsi="Tahoma" w:cs="Tahoma"/>
          <w:szCs w:val="24"/>
        </w:rPr>
        <w:t xml:space="preserve"> the provisions applicable to federal, state, and local statutes.  FHC has established and maintains appropriate procedures addressing the procurement of goods and services to accomplish this objective.</w:t>
      </w:r>
    </w:p>
    <w:p w14:paraId="2BEA343C" w14:textId="77777777" w:rsidR="00424F6E" w:rsidRPr="00472286" w:rsidRDefault="00424F6E" w:rsidP="00E246A5">
      <w:pPr>
        <w:rPr>
          <w:rFonts w:ascii="Tahoma" w:hAnsi="Tahoma" w:cs="Tahoma"/>
          <w:szCs w:val="24"/>
        </w:rPr>
      </w:pPr>
    </w:p>
    <w:p w14:paraId="52E2B2DE" w14:textId="77777777" w:rsidR="00424F6E" w:rsidRPr="00472286" w:rsidRDefault="00424F6E" w:rsidP="00680D1E">
      <w:pPr>
        <w:pStyle w:val="Heading2"/>
        <w:numPr>
          <w:ilvl w:val="0"/>
          <w:numId w:val="13"/>
        </w:numPr>
        <w:rPr>
          <w:rFonts w:ascii="Tahoma" w:hAnsi="Tahoma" w:cs="Tahoma"/>
        </w:rPr>
      </w:pPr>
      <w:bookmarkStart w:id="3" w:name="_Toc128058701"/>
      <w:r w:rsidRPr="00472286">
        <w:rPr>
          <w:rFonts w:ascii="Tahoma" w:hAnsi="Tahoma" w:cs="Tahoma"/>
        </w:rPr>
        <w:t>Purchasing Standards &amp; Regulations</w:t>
      </w:r>
      <w:bookmarkEnd w:id="3"/>
    </w:p>
    <w:p w14:paraId="5DF4DD04" w14:textId="77777777" w:rsidR="007B60F5" w:rsidRPr="00472286" w:rsidRDefault="007B60F5" w:rsidP="00424F6E">
      <w:pPr>
        <w:rPr>
          <w:rFonts w:ascii="Tahoma" w:hAnsi="Tahoma" w:cs="Tahoma"/>
          <w:b/>
          <w:i/>
          <w:szCs w:val="24"/>
        </w:rPr>
      </w:pPr>
    </w:p>
    <w:p w14:paraId="15CFD1A6" w14:textId="77777777" w:rsidR="00424F6E" w:rsidRPr="00472286" w:rsidRDefault="00424F6E" w:rsidP="00424F6E">
      <w:pPr>
        <w:rPr>
          <w:rFonts w:ascii="Tahoma" w:hAnsi="Tahoma" w:cs="Tahoma"/>
          <w:szCs w:val="24"/>
        </w:rPr>
      </w:pPr>
      <w:r w:rsidRPr="00472286">
        <w:rPr>
          <w:rFonts w:ascii="Tahoma" w:hAnsi="Tahoma" w:cs="Tahoma"/>
          <w:szCs w:val="24"/>
        </w:rPr>
        <w:t>In accordance with standards set by the federal government, grant recipients and vendors receiving grant funds must comply with these applicable federal standards and regulations:</w:t>
      </w:r>
    </w:p>
    <w:p w14:paraId="60AA960F" w14:textId="77777777" w:rsidR="00424F6E" w:rsidRPr="00472286" w:rsidRDefault="00424F6E" w:rsidP="00424F6E">
      <w:pPr>
        <w:rPr>
          <w:rFonts w:ascii="Tahoma" w:hAnsi="Tahoma" w:cs="Tahoma"/>
          <w:szCs w:val="24"/>
        </w:rPr>
      </w:pPr>
    </w:p>
    <w:p w14:paraId="0B4BA59A" w14:textId="77777777" w:rsidR="00424F6E" w:rsidRPr="00472286" w:rsidRDefault="00424F6E" w:rsidP="00680D1E">
      <w:pPr>
        <w:numPr>
          <w:ilvl w:val="0"/>
          <w:numId w:val="7"/>
        </w:numPr>
        <w:rPr>
          <w:rFonts w:ascii="Tahoma" w:hAnsi="Tahoma" w:cs="Tahoma"/>
          <w:szCs w:val="24"/>
        </w:rPr>
      </w:pPr>
      <w:r w:rsidRPr="00472286">
        <w:rPr>
          <w:rFonts w:ascii="Tahoma" w:hAnsi="Tahoma" w:cs="Tahoma"/>
          <w:szCs w:val="24"/>
        </w:rPr>
        <w:t xml:space="preserve">Appendix II 45 CFR Part 75 – Contract Provisions for Non-Federal Entity Contracts Under Federal Awards (HHS adoption of Uniform Grant Guidance) </w:t>
      </w:r>
    </w:p>
    <w:p w14:paraId="701CCADA" w14:textId="77777777" w:rsidR="00424F6E" w:rsidRPr="00472286" w:rsidRDefault="00424F6E" w:rsidP="00680D1E">
      <w:pPr>
        <w:numPr>
          <w:ilvl w:val="0"/>
          <w:numId w:val="7"/>
        </w:numPr>
        <w:rPr>
          <w:rFonts w:ascii="Tahoma" w:hAnsi="Tahoma" w:cs="Tahoma"/>
          <w:szCs w:val="24"/>
        </w:rPr>
      </w:pPr>
      <w:r w:rsidRPr="00472286">
        <w:rPr>
          <w:rFonts w:ascii="Tahoma" w:hAnsi="Tahoma" w:cs="Tahoma"/>
          <w:szCs w:val="24"/>
        </w:rPr>
        <w:t>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as amended by Executive Order 11375, and implementing regulations at 41 CFR part 60.</w:t>
      </w:r>
    </w:p>
    <w:p w14:paraId="1B9EF918" w14:textId="77777777" w:rsidR="00424F6E" w:rsidRPr="00472286" w:rsidRDefault="00424F6E" w:rsidP="00680D1E">
      <w:pPr>
        <w:numPr>
          <w:ilvl w:val="0"/>
          <w:numId w:val="7"/>
        </w:numPr>
        <w:rPr>
          <w:rFonts w:ascii="Tahoma" w:hAnsi="Tahoma" w:cs="Tahoma"/>
          <w:szCs w:val="24"/>
        </w:rPr>
      </w:pPr>
      <w:r w:rsidRPr="00472286">
        <w:rPr>
          <w:rFonts w:ascii="Tahoma" w:hAnsi="Tahoma" w:cs="Tahoma"/>
          <w:szCs w:val="24"/>
        </w:rPr>
        <w:t xml:space="preserve">Copeland “Anti-Kickback” Act (18 U.S. C. 874 and 40 U.S.C. 276c) - The contracts must also include a provision for compliance with the Copeland ‘‘Anti-Kickback’’ Act (40 U.S.C. 3145), as supplemented by Department of Labor regulations (29 CFR part 3). The Act provides that each contractor or sub recipient must </w:t>
      </w:r>
      <w:proofErr w:type="gramStart"/>
      <w:r w:rsidRPr="00472286">
        <w:rPr>
          <w:rFonts w:ascii="Tahoma" w:hAnsi="Tahoma" w:cs="Tahoma"/>
          <w:szCs w:val="24"/>
        </w:rPr>
        <w:t>be prohibited</w:t>
      </w:r>
      <w:proofErr w:type="gramEnd"/>
      <w:r w:rsidRPr="00472286">
        <w:rPr>
          <w:rFonts w:ascii="Tahoma" w:hAnsi="Tahoma" w:cs="Tahoma"/>
          <w:szCs w:val="24"/>
        </w:rPr>
        <w:t xml:space="preserve">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p>
    <w:p w14:paraId="3CC6D6C6" w14:textId="77777777" w:rsidR="00424F6E" w:rsidRPr="00472286" w:rsidRDefault="00424F6E" w:rsidP="00680D1E">
      <w:pPr>
        <w:numPr>
          <w:ilvl w:val="0"/>
          <w:numId w:val="7"/>
        </w:numPr>
        <w:rPr>
          <w:rFonts w:ascii="Tahoma" w:hAnsi="Tahoma" w:cs="Tahoma"/>
          <w:szCs w:val="24"/>
        </w:rPr>
      </w:pPr>
      <w:r w:rsidRPr="00472286">
        <w:rPr>
          <w:rFonts w:ascii="Tahoma" w:hAnsi="Tahoma" w:cs="Tahoma"/>
          <w:szCs w:val="24"/>
        </w:rPr>
        <w:t xml:space="preserve">Davis Bacon Act: Contracts must also include a provision for compliance with the Copeland ‘‘Anti-Kickback’’ Act (40 U.S.C. 3145), as supplemented by Department of Labor regulations (29 CFR part 3), Davis-Bacon Act, as amended (40 U.S.C. 3141–3148). When required by Federal program legislation, all prime construction contracts </w:t>
      </w:r>
      <w:proofErr w:type="gramStart"/>
      <w:r w:rsidRPr="00472286">
        <w:rPr>
          <w:rFonts w:ascii="Tahoma" w:hAnsi="Tahoma" w:cs="Tahoma"/>
          <w:szCs w:val="24"/>
        </w:rPr>
        <w:t>in excess of</w:t>
      </w:r>
      <w:proofErr w:type="gramEnd"/>
      <w:r w:rsidRPr="00472286">
        <w:rPr>
          <w:rFonts w:ascii="Tahoma" w:hAnsi="Tahoma" w:cs="Tahoma"/>
          <w:szCs w:val="24"/>
        </w:rPr>
        <w:t xml:space="preserve"> $2,000 awarded by non-Federal entities must include a provision for compliance with the Davis-Bacon Act (40 U.S.C. 3141–3144, and 3146–3148) as supplemented by Department of Labor regulations (29 CFR part 5). In accordance with the statute, contractors must </w:t>
      </w:r>
      <w:proofErr w:type="gramStart"/>
      <w:r w:rsidRPr="00472286">
        <w:rPr>
          <w:rFonts w:ascii="Tahoma" w:hAnsi="Tahoma" w:cs="Tahoma"/>
          <w:szCs w:val="24"/>
        </w:rPr>
        <w:t>be required</w:t>
      </w:r>
      <w:proofErr w:type="gramEnd"/>
      <w:r w:rsidRPr="00472286">
        <w:rPr>
          <w:rFonts w:ascii="Tahoma" w:hAnsi="Tahoma" w:cs="Tahoma"/>
          <w:szCs w:val="24"/>
        </w:rPr>
        <w:t xml:space="preserve"> to pay wages to laborers and mechanics at a rate not less than the prevailing wages specified in a wage determination made by the Secretary of Labor. In addition, contractors must </w:t>
      </w:r>
      <w:proofErr w:type="gramStart"/>
      <w:r w:rsidRPr="00472286">
        <w:rPr>
          <w:rFonts w:ascii="Tahoma" w:hAnsi="Tahoma" w:cs="Tahoma"/>
          <w:szCs w:val="24"/>
        </w:rPr>
        <w:t>be required</w:t>
      </w:r>
      <w:proofErr w:type="gramEnd"/>
      <w:r w:rsidRPr="00472286">
        <w:rPr>
          <w:rFonts w:ascii="Tahoma" w:hAnsi="Tahoma" w:cs="Tahoma"/>
          <w:szCs w:val="24"/>
        </w:rPr>
        <w:t xml:space="preserve"> to pay wages not less than once a week. The non-</w:t>
      </w:r>
      <w:r w:rsidRPr="00472286">
        <w:rPr>
          <w:rFonts w:ascii="Tahoma" w:hAnsi="Tahoma" w:cs="Tahoma"/>
          <w:szCs w:val="24"/>
        </w:rPr>
        <w:lastRenderedPageBreak/>
        <w:t xml:space="preserve">Federal entity must place a copy of the current prevailing wage determination issued by the Department of Labor in each solicitation. The decision to award a contract or subcontract must </w:t>
      </w:r>
      <w:proofErr w:type="gramStart"/>
      <w:r w:rsidRPr="00472286">
        <w:rPr>
          <w:rFonts w:ascii="Tahoma" w:hAnsi="Tahoma" w:cs="Tahoma"/>
          <w:szCs w:val="24"/>
        </w:rPr>
        <w:t>be conditioned</w:t>
      </w:r>
      <w:proofErr w:type="gramEnd"/>
      <w:r w:rsidRPr="00472286">
        <w:rPr>
          <w:rFonts w:ascii="Tahoma" w:hAnsi="Tahoma" w:cs="Tahoma"/>
          <w:szCs w:val="24"/>
        </w:rPr>
        <w:t xml:space="preserve"> upon the acceptance of the wage determination.</w:t>
      </w:r>
    </w:p>
    <w:p w14:paraId="332A4797" w14:textId="77777777" w:rsidR="00424F6E" w:rsidRPr="00472286" w:rsidRDefault="00424F6E" w:rsidP="00680D1E">
      <w:pPr>
        <w:numPr>
          <w:ilvl w:val="0"/>
          <w:numId w:val="7"/>
        </w:numPr>
        <w:rPr>
          <w:rFonts w:ascii="Tahoma" w:hAnsi="Tahoma" w:cs="Tahoma"/>
          <w:szCs w:val="24"/>
        </w:rPr>
      </w:pPr>
      <w:r w:rsidRPr="00472286">
        <w:rPr>
          <w:rFonts w:ascii="Tahoma" w:hAnsi="Tahoma" w:cs="Tahoma"/>
          <w:szCs w:val="24"/>
        </w:rPr>
        <w:t>Contract Work Hours and Safety Standards Act (40 U.S.C. 3701–3708)</w:t>
      </w:r>
    </w:p>
    <w:p w14:paraId="780947A4" w14:textId="77777777" w:rsidR="00424F6E" w:rsidRPr="00472286" w:rsidRDefault="00424F6E" w:rsidP="00680D1E">
      <w:pPr>
        <w:numPr>
          <w:ilvl w:val="0"/>
          <w:numId w:val="7"/>
        </w:numPr>
        <w:rPr>
          <w:rFonts w:ascii="Tahoma" w:hAnsi="Tahoma" w:cs="Tahoma"/>
          <w:szCs w:val="24"/>
        </w:rPr>
      </w:pPr>
      <w:r w:rsidRPr="00472286">
        <w:rPr>
          <w:rFonts w:ascii="Tahoma" w:hAnsi="Tahoma" w:cs="Tahoma"/>
          <w:szCs w:val="24"/>
        </w:rPr>
        <w:t>Rights to Inventions Made Under a Contract or Agreement (37 CFR Part 401). If the Federal award meets the definition of ‘‘funding agreement’’ under 37 CFR 401.2 (a) and the recipient or sub recipient wishes to enter into a contract with a small business firm or nonprofit organization regarding the substitution of parties, assignment or performance of experimental, developmental, or research work under that ‘‘funding agreement,’’ the recipient or sub recipient must comply with the requirements of 37 CFR part 401 and any implementing regulations issued by the awarding agency.</w:t>
      </w:r>
    </w:p>
    <w:p w14:paraId="170E4BFA" w14:textId="77777777" w:rsidR="00424F6E" w:rsidRPr="00472286" w:rsidRDefault="00424F6E" w:rsidP="00680D1E">
      <w:pPr>
        <w:numPr>
          <w:ilvl w:val="0"/>
          <w:numId w:val="7"/>
        </w:numPr>
        <w:rPr>
          <w:rFonts w:ascii="Tahoma" w:hAnsi="Tahoma" w:cs="Tahoma"/>
          <w:szCs w:val="24"/>
        </w:rPr>
      </w:pPr>
      <w:r w:rsidRPr="00472286">
        <w:rPr>
          <w:rFonts w:ascii="Tahoma" w:hAnsi="Tahoma" w:cs="Tahoma"/>
          <w:szCs w:val="24"/>
        </w:rPr>
        <w:t xml:space="preserve">Clean Air Act (42 U.S.C. 7401–7671q.) and the Federal Water Pollution Control Act (33 U.S.C. 1251–1387), as amended—Contracts and sub 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w:t>
      </w:r>
      <w:proofErr w:type="gramStart"/>
      <w:r w:rsidRPr="00472286">
        <w:rPr>
          <w:rFonts w:ascii="Tahoma" w:hAnsi="Tahoma" w:cs="Tahoma"/>
          <w:szCs w:val="24"/>
        </w:rPr>
        <w:t>be reported</w:t>
      </w:r>
      <w:proofErr w:type="gramEnd"/>
      <w:r w:rsidRPr="00472286">
        <w:rPr>
          <w:rFonts w:ascii="Tahoma" w:hAnsi="Tahoma" w:cs="Tahoma"/>
          <w:szCs w:val="24"/>
        </w:rPr>
        <w:t xml:space="preserve"> to the Federal awarding agency and the Regional Office of the Environmental Protection Agency (EPA).</w:t>
      </w:r>
    </w:p>
    <w:p w14:paraId="1A8570CB" w14:textId="77777777" w:rsidR="00424F6E" w:rsidRPr="00472286" w:rsidRDefault="00424F6E" w:rsidP="00680D1E">
      <w:pPr>
        <w:numPr>
          <w:ilvl w:val="0"/>
          <w:numId w:val="7"/>
        </w:numPr>
        <w:rPr>
          <w:rFonts w:ascii="Tahoma" w:hAnsi="Tahoma" w:cs="Tahoma"/>
          <w:szCs w:val="24"/>
        </w:rPr>
      </w:pPr>
      <w:r w:rsidRPr="00472286">
        <w:rPr>
          <w:rFonts w:ascii="Tahoma" w:hAnsi="Tahoma" w:cs="Tahoma"/>
          <w:szCs w:val="24"/>
        </w:rPr>
        <w:t xml:space="preserve">Byrd Anti-Lobbying Amendment (31 </w:t>
      </w:r>
      <w:proofErr w:type="gramStart"/>
      <w:r w:rsidRPr="00472286">
        <w:rPr>
          <w:rFonts w:ascii="Tahoma" w:hAnsi="Tahoma" w:cs="Tahoma"/>
          <w:szCs w:val="24"/>
        </w:rPr>
        <w:t xml:space="preserve">U.S.C.  </w:t>
      </w:r>
      <w:proofErr w:type="gramEnd"/>
      <w:r w:rsidRPr="00472286">
        <w:rPr>
          <w:rFonts w:ascii="Tahoma" w:hAnsi="Tahoma" w:cs="Tahoma"/>
          <w:szCs w:val="24"/>
        </w:rPr>
        <w:t xml:space="preserve">1352) —Contractors that apply or bid for an award exceeding $20,000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w:t>
      </w:r>
      <w:proofErr w:type="gramStart"/>
      <w:r w:rsidRPr="00472286">
        <w:rPr>
          <w:rFonts w:ascii="Tahoma" w:hAnsi="Tahoma" w:cs="Tahoma"/>
          <w:szCs w:val="24"/>
        </w:rPr>
        <w:t>are forwarded</w:t>
      </w:r>
      <w:proofErr w:type="gramEnd"/>
      <w:r w:rsidRPr="00472286">
        <w:rPr>
          <w:rFonts w:ascii="Tahoma" w:hAnsi="Tahoma" w:cs="Tahoma"/>
          <w:szCs w:val="24"/>
        </w:rPr>
        <w:t xml:space="preserve"> from tier to </w:t>
      </w:r>
      <w:proofErr w:type="spellStart"/>
      <w:r w:rsidRPr="00472286">
        <w:rPr>
          <w:rFonts w:ascii="Tahoma" w:hAnsi="Tahoma" w:cs="Tahoma"/>
          <w:szCs w:val="24"/>
        </w:rPr>
        <w:t>tier</w:t>
      </w:r>
      <w:proofErr w:type="spellEnd"/>
      <w:r w:rsidRPr="00472286">
        <w:rPr>
          <w:rFonts w:ascii="Tahoma" w:hAnsi="Tahoma" w:cs="Tahoma"/>
          <w:szCs w:val="24"/>
        </w:rPr>
        <w:t xml:space="preserve"> up to the non-Federal award.</w:t>
      </w:r>
    </w:p>
    <w:p w14:paraId="0C44CD5A" w14:textId="77777777" w:rsidR="00424F6E" w:rsidRPr="00472286" w:rsidRDefault="00424F6E" w:rsidP="00680D1E">
      <w:pPr>
        <w:numPr>
          <w:ilvl w:val="0"/>
          <w:numId w:val="7"/>
        </w:numPr>
        <w:rPr>
          <w:rFonts w:ascii="Tahoma" w:hAnsi="Tahoma" w:cs="Tahoma"/>
          <w:szCs w:val="24"/>
        </w:rPr>
      </w:pPr>
      <w:r w:rsidRPr="00472286">
        <w:rPr>
          <w:rFonts w:ascii="Tahoma" w:hAnsi="Tahoma" w:cs="Tahoma"/>
          <w:szCs w:val="24"/>
        </w:rPr>
        <w:t>Debarment and Suspension (Executive Orders 12549 and 12689)—A contract award (see 2 CFR 180.220) must not be made to parties listed on the government-wide exclusions in the System for Award Management (SAM), in accordance with the OMB guidelines at 45 CFR 75.213and 2 CFR part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4686B29D" w14:textId="77777777" w:rsidR="00424F6E" w:rsidRPr="00472286" w:rsidRDefault="00424F6E" w:rsidP="00680D1E">
      <w:pPr>
        <w:numPr>
          <w:ilvl w:val="0"/>
          <w:numId w:val="7"/>
        </w:numPr>
        <w:rPr>
          <w:rFonts w:ascii="Tahoma" w:hAnsi="Tahoma" w:cs="Tahoma"/>
          <w:szCs w:val="24"/>
        </w:rPr>
      </w:pPr>
      <w:r w:rsidRPr="00472286">
        <w:rPr>
          <w:rFonts w:ascii="Tahoma" w:hAnsi="Tahoma" w:cs="Tahoma"/>
          <w:szCs w:val="24"/>
        </w:rPr>
        <w:t>OMB Supercircular Guidance (section 200.320)</w:t>
      </w:r>
    </w:p>
    <w:p w14:paraId="387EFE5D" w14:textId="77777777" w:rsidR="00424F6E" w:rsidRPr="00472286" w:rsidRDefault="00424F6E" w:rsidP="00424F6E">
      <w:pPr>
        <w:rPr>
          <w:rFonts w:ascii="Tahoma" w:hAnsi="Tahoma" w:cs="Tahoma"/>
          <w:szCs w:val="24"/>
        </w:rPr>
      </w:pPr>
    </w:p>
    <w:p w14:paraId="7AF0FAA4" w14:textId="77777777" w:rsidR="00424F6E" w:rsidRPr="00472286" w:rsidRDefault="00424F6E" w:rsidP="00424F6E">
      <w:pPr>
        <w:rPr>
          <w:rFonts w:ascii="Tahoma" w:hAnsi="Tahoma" w:cs="Tahoma"/>
          <w:szCs w:val="24"/>
        </w:rPr>
      </w:pPr>
      <w:r w:rsidRPr="00472286">
        <w:rPr>
          <w:rFonts w:ascii="Tahoma" w:hAnsi="Tahoma" w:cs="Tahoma"/>
          <w:szCs w:val="24"/>
        </w:rPr>
        <w:br w:type="page"/>
      </w:r>
    </w:p>
    <w:p w14:paraId="09CC6303" w14:textId="77777777" w:rsidR="00424F6E" w:rsidRPr="00472286" w:rsidRDefault="00424F6E" w:rsidP="00424F6E">
      <w:pPr>
        <w:rPr>
          <w:rFonts w:ascii="Tahoma" w:hAnsi="Tahoma" w:cs="Tahoma"/>
          <w:szCs w:val="24"/>
        </w:rPr>
      </w:pPr>
      <w:r w:rsidRPr="00472286">
        <w:rPr>
          <w:rFonts w:ascii="Tahoma" w:hAnsi="Tahoma" w:cs="Tahoma"/>
          <w:szCs w:val="24"/>
        </w:rPr>
        <w:lastRenderedPageBreak/>
        <w:t>Additional contractual provisions required by FHC purchasing policy include:</w:t>
      </w:r>
    </w:p>
    <w:p w14:paraId="00FF2044" w14:textId="77777777" w:rsidR="00424F6E" w:rsidRPr="00472286" w:rsidRDefault="00424F6E" w:rsidP="00424F6E">
      <w:pPr>
        <w:rPr>
          <w:rFonts w:ascii="Tahoma" w:hAnsi="Tahoma" w:cs="Tahoma"/>
          <w:szCs w:val="24"/>
        </w:rPr>
      </w:pPr>
    </w:p>
    <w:p w14:paraId="568590B1" w14:textId="77777777" w:rsidR="00424F6E" w:rsidRPr="00472286" w:rsidRDefault="00424F6E" w:rsidP="00680D1E">
      <w:pPr>
        <w:numPr>
          <w:ilvl w:val="0"/>
          <w:numId w:val="7"/>
        </w:numPr>
        <w:rPr>
          <w:rFonts w:ascii="Tahoma" w:hAnsi="Tahoma" w:cs="Tahoma"/>
          <w:szCs w:val="24"/>
        </w:rPr>
      </w:pPr>
      <w:r w:rsidRPr="00472286">
        <w:rPr>
          <w:rFonts w:ascii="Tahoma" w:hAnsi="Tahoma" w:cs="Tahoma"/>
          <w:szCs w:val="24"/>
        </w:rPr>
        <w:t xml:space="preserve">Contracts for more than the simplified acquisition threshold currently set at </w:t>
      </w:r>
      <w:r w:rsidRPr="007714E9">
        <w:rPr>
          <w:rFonts w:ascii="Tahoma" w:hAnsi="Tahoma" w:cs="Tahoma"/>
          <w:szCs w:val="24"/>
        </w:rPr>
        <w:t>$</w:t>
      </w:r>
      <w:r w:rsidR="00490457" w:rsidRPr="007714E9">
        <w:rPr>
          <w:rFonts w:ascii="Tahoma" w:hAnsi="Tahoma" w:cs="Tahoma"/>
          <w:szCs w:val="24"/>
        </w:rPr>
        <w:t>150,000</w:t>
      </w:r>
      <w:r w:rsidRPr="00472286">
        <w:rPr>
          <w:rFonts w:ascii="Tahoma" w:hAnsi="Tahoma" w:cs="Tahoma"/>
          <w:szCs w:val="24"/>
        </w:rPr>
        <w:t xml:space="preserve"> by FHC must address administrative, contractual, or legal remedies in instances where contractors violate or breach contract </w:t>
      </w:r>
      <w:proofErr w:type="gramStart"/>
      <w:r w:rsidRPr="00472286">
        <w:rPr>
          <w:rFonts w:ascii="Tahoma" w:hAnsi="Tahoma" w:cs="Tahoma"/>
          <w:szCs w:val="24"/>
        </w:rPr>
        <w:t>terms, and</w:t>
      </w:r>
      <w:proofErr w:type="gramEnd"/>
      <w:r w:rsidRPr="00472286">
        <w:rPr>
          <w:rFonts w:ascii="Tahoma" w:hAnsi="Tahoma" w:cs="Tahoma"/>
          <w:szCs w:val="24"/>
        </w:rPr>
        <w:t xml:space="preserve"> provide for such sanctions and penalties as appropriate.  </w:t>
      </w:r>
    </w:p>
    <w:p w14:paraId="5D0CB4C9" w14:textId="77777777" w:rsidR="00424F6E" w:rsidRPr="00472286" w:rsidRDefault="00424F6E" w:rsidP="00680D1E">
      <w:pPr>
        <w:numPr>
          <w:ilvl w:val="0"/>
          <w:numId w:val="7"/>
        </w:numPr>
        <w:rPr>
          <w:rFonts w:ascii="Tahoma" w:hAnsi="Tahoma" w:cs="Tahoma"/>
          <w:szCs w:val="24"/>
        </w:rPr>
      </w:pPr>
      <w:r w:rsidRPr="00472286">
        <w:rPr>
          <w:rFonts w:ascii="Tahoma" w:hAnsi="Tahoma" w:cs="Tahoma"/>
          <w:szCs w:val="24"/>
        </w:rPr>
        <w:t xml:space="preserve">All contracts in excess of $10,000 must address termination for cause and for convenience by the non-Federal entity including the manner by which it will be </w:t>
      </w:r>
      <w:proofErr w:type="gramStart"/>
      <w:r w:rsidRPr="00472286">
        <w:rPr>
          <w:rFonts w:ascii="Tahoma" w:hAnsi="Tahoma" w:cs="Tahoma"/>
          <w:szCs w:val="24"/>
        </w:rPr>
        <w:t>effected</w:t>
      </w:r>
      <w:proofErr w:type="gramEnd"/>
      <w:r w:rsidRPr="00472286">
        <w:rPr>
          <w:rFonts w:ascii="Tahoma" w:hAnsi="Tahoma" w:cs="Tahoma"/>
          <w:szCs w:val="24"/>
        </w:rPr>
        <w:t xml:space="preserve"> and the basis for settlement.</w:t>
      </w:r>
    </w:p>
    <w:p w14:paraId="4B806A32" w14:textId="77777777" w:rsidR="00424F6E" w:rsidRPr="00472286" w:rsidRDefault="00424F6E" w:rsidP="00424F6E">
      <w:pPr>
        <w:rPr>
          <w:rFonts w:ascii="Tahoma" w:hAnsi="Tahoma" w:cs="Tahoma"/>
          <w:szCs w:val="24"/>
        </w:rPr>
      </w:pPr>
    </w:p>
    <w:p w14:paraId="1876DE94" w14:textId="77777777" w:rsidR="00424F6E" w:rsidRPr="00472286" w:rsidRDefault="00424F6E" w:rsidP="00424F6E">
      <w:pPr>
        <w:rPr>
          <w:rFonts w:ascii="Tahoma" w:hAnsi="Tahoma" w:cs="Tahoma"/>
          <w:szCs w:val="24"/>
        </w:rPr>
      </w:pPr>
      <w:r w:rsidRPr="00472286">
        <w:rPr>
          <w:rFonts w:ascii="Tahoma" w:hAnsi="Tahoma" w:cs="Tahoma"/>
          <w:szCs w:val="24"/>
        </w:rPr>
        <w:t xml:space="preserve">The percentage of the total costs of the program or project which will be financed with Federal money is </w:t>
      </w:r>
      <w:r w:rsidR="00EE0A42">
        <w:rPr>
          <w:rFonts w:ascii="Tahoma" w:hAnsi="Tahoma" w:cs="Tahoma"/>
          <w:szCs w:val="24"/>
        </w:rPr>
        <w:t>zero percent (</w:t>
      </w:r>
      <w:r w:rsidRPr="0086789D">
        <w:rPr>
          <w:rFonts w:ascii="Tahoma" w:hAnsi="Tahoma" w:cs="Tahoma"/>
          <w:szCs w:val="24"/>
        </w:rPr>
        <w:t>0%</w:t>
      </w:r>
      <w:r w:rsidR="00EE0A42">
        <w:rPr>
          <w:rFonts w:ascii="Tahoma" w:hAnsi="Tahoma" w:cs="Tahoma"/>
          <w:szCs w:val="24"/>
        </w:rPr>
        <w:t>)</w:t>
      </w:r>
      <w:r w:rsidRPr="0086789D">
        <w:rPr>
          <w:rFonts w:ascii="Tahoma" w:hAnsi="Tahoma" w:cs="Tahoma"/>
          <w:szCs w:val="24"/>
        </w:rPr>
        <w:t xml:space="preserve">, thus </w:t>
      </w:r>
      <w:proofErr w:type="gramStart"/>
      <w:r w:rsidR="00EE0A42">
        <w:rPr>
          <w:rFonts w:ascii="Tahoma" w:hAnsi="Tahoma" w:cs="Tahoma"/>
          <w:szCs w:val="24"/>
        </w:rPr>
        <w:t>one</w:t>
      </w:r>
      <w:r w:rsidR="001D5915">
        <w:rPr>
          <w:rFonts w:ascii="Tahoma" w:hAnsi="Tahoma" w:cs="Tahoma"/>
          <w:szCs w:val="24"/>
        </w:rPr>
        <w:t>-</w:t>
      </w:r>
      <w:r w:rsidR="00EE0A42">
        <w:rPr>
          <w:rFonts w:ascii="Tahoma" w:hAnsi="Tahoma" w:cs="Tahoma"/>
          <w:szCs w:val="24"/>
        </w:rPr>
        <w:t>hundred</w:t>
      </w:r>
      <w:r w:rsidRPr="0086789D">
        <w:rPr>
          <w:rFonts w:ascii="Tahoma" w:hAnsi="Tahoma" w:cs="Tahoma"/>
          <w:szCs w:val="24"/>
        </w:rPr>
        <w:t xml:space="preserve"> percent</w:t>
      </w:r>
      <w:proofErr w:type="gramEnd"/>
      <w:r w:rsidRPr="0086789D">
        <w:rPr>
          <w:rFonts w:ascii="Tahoma" w:hAnsi="Tahoma" w:cs="Tahoma"/>
          <w:szCs w:val="24"/>
        </w:rPr>
        <w:t xml:space="preserve"> (</w:t>
      </w:r>
      <w:r w:rsidR="00EE0A42">
        <w:rPr>
          <w:rFonts w:ascii="Tahoma" w:hAnsi="Tahoma" w:cs="Tahoma"/>
          <w:szCs w:val="24"/>
        </w:rPr>
        <w:t>10</w:t>
      </w:r>
      <w:r w:rsidRPr="0086789D">
        <w:rPr>
          <w:rFonts w:ascii="Tahoma" w:hAnsi="Tahoma" w:cs="Tahoma"/>
          <w:szCs w:val="24"/>
        </w:rPr>
        <w:t>0%)</w:t>
      </w:r>
      <w:r w:rsidRPr="00472286">
        <w:rPr>
          <w:rFonts w:ascii="Tahoma" w:hAnsi="Tahoma" w:cs="Tahoma"/>
          <w:szCs w:val="24"/>
        </w:rPr>
        <w:t xml:space="preserve"> of this project will be funded with nongovernmental sources.</w:t>
      </w:r>
    </w:p>
    <w:p w14:paraId="23458226" w14:textId="77777777" w:rsidR="00E246A5" w:rsidRPr="00472286" w:rsidRDefault="00E246A5" w:rsidP="00E246A5">
      <w:pPr>
        <w:rPr>
          <w:rFonts w:ascii="Tahoma" w:hAnsi="Tahoma" w:cs="Tahoma"/>
          <w:szCs w:val="24"/>
        </w:rPr>
      </w:pPr>
    </w:p>
    <w:p w14:paraId="3C9EAFFD" w14:textId="77777777" w:rsidR="00F00AA3" w:rsidRPr="00472286" w:rsidRDefault="00680D1E" w:rsidP="00680D1E">
      <w:pPr>
        <w:pStyle w:val="Heading2"/>
        <w:numPr>
          <w:ilvl w:val="0"/>
          <w:numId w:val="13"/>
        </w:numPr>
        <w:rPr>
          <w:rFonts w:ascii="Tahoma" w:hAnsi="Tahoma" w:cs="Tahoma"/>
        </w:rPr>
      </w:pPr>
      <w:bookmarkStart w:id="4" w:name="_Toc128058702"/>
      <w:r w:rsidRPr="00472286">
        <w:rPr>
          <w:rFonts w:ascii="Tahoma" w:hAnsi="Tahoma" w:cs="Tahoma"/>
        </w:rPr>
        <w:t>RFP General Description</w:t>
      </w:r>
      <w:bookmarkEnd w:id="4"/>
    </w:p>
    <w:p w14:paraId="2ED261FD" w14:textId="77777777" w:rsidR="007B60F5" w:rsidRPr="00472286" w:rsidRDefault="007B60F5" w:rsidP="00E246A5">
      <w:pPr>
        <w:rPr>
          <w:rFonts w:ascii="Tahoma" w:hAnsi="Tahoma" w:cs="Tahoma"/>
          <w:szCs w:val="24"/>
        </w:rPr>
      </w:pPr>
    </w:p>
    <w:p w14:paraId="1CE3522E" w14:textId="1860A8B7" w:rsidR="00CD6D55" w:rsidRPr="00CD6D55" w:rsidRDefault="00A93FED" w:rsidP="00CD6D55">
      <w:pPr>
        <w:rPr>
          <w:rFonts w:ascii="Tahoma" w:hAnsi="Tahoma" w:cs="Tahoma"/>
        </w:rPr>
      </w:pPr>
      <w:r w:rsidRPr="007648B5">
        <w:rPr>
          <w:rFonts w:ascii="Tahoma" w:hAnsi="Tahoma" w:cs="Tahoma"/>
          <w:szCs w:val="24"/>
        </w:rPr>
        <w:t>FHC is currently soliciting bids for fully outsourced, turnkey, Revenue Cycle Management (RCM) and Credentialing Services</w:t>
      </w:r>
      <w:proofErr w:type="gramStart"/>
      <w:r w:rsidRPr="007648B5">
        <w:rPr>
          <w:rFonts w:ascii="Tahoma" w:hAnsi="Tahoma" w:cs="Tahoma"/>
          <w:szCs w:val="24"/>
        </w:rPr>
        <w:t xml:space="preserve">.  </w:t>
      </w:r>
      <w:proofErr w:type="gramEnd"/>
      <w:r w:rsidR="00CD6D55" w:rsidRPr="00CD6D55">
        <w:rPr>
          <w:rFonts w:ascii="Tahoma" w:hAnsi="Tahoma" w:cs="Tahoma"/>
        </w:rPr>
        <w:t>FHC has been using the eClinicalWorks (eCW) EHR system and Waystar clearinghouse since January 3, 2023</w:t>
      </w:r>
      <w:r w:rsidR="00467300">
        <w:rPr>
          <w:rFonts w:ascii="Tahoma" w:hAnsi="Tahoma" w:cs="Tahoma"/>
        </w:rPr>
        <w:t>.</w:t>
      </w:r>
      <w:r w:rsidR="004070ED">
        <w:rPr>
          <w:rFonts w:ascii="Tahoma" w:hAnsi="Tahoma" w:cs="Tahoma"/>
        </w:rPr>
        <w:t xml:space="preserve"> </w:t>
      </w:r>
      <w:r w:rsidR="00CD6D55" w:rsidRPr="00CD6D55">
        <w:rPr>
          <w:rFonts w:ascii="Tahoma" w:hAnsi="Tahoma" w:cs="Tahoma"/>
        </w:rPr>
        <w:t xml:space="preserve">The </w:t>
      </w:r>
      <w:r w:rsidR="00467300">
        <w:rPr>
          <w:rFonts w:ascii="Tahoma" w:hAnsi="Tahoma" w:cs="Tahoma"/>
        </w:rPr>
        <w:t>partner</w:t>
      </w:r>
      <w:r w:rsidR="00CD6D55" w:rsidRPr="00CD6D55">
        <w:rPr>
          <w:rFonts w:ascii="Tahoma" w:hAnsi="Tahoma" w:cs="Tahoma"/>
        </w:rPr>
        <w:t xml:space="preserve"> must have a deep understanding of eClinicalWorks, including how to set it up and use its advanced features. The partner should also provide ongoing staff training, help manage the </w:t>
      </w:r>
      <w:r w:rsidR="00467300" w:rsidRPr="00CD6D55">
        <w:rPr>
          <w:rFonts w:ascii="Tahoma" w:hAnsi="Tahoma" w:cs="Tahoma"/>
        </w:rPr>
        <w:t>system and</w:t>
      </w:r>
      <w:r w:rsidR="00CD6D55" w:rsidRPr="00CD6D55">
        <w:rPr>
          <w:rFonts w:ascii="Tahoma" w:hAnsi="Tahoma" w:cs="Tahoma"/>
        </w:rPr>
        <w:t xml:space="preserve"> suggest ways to improve processes to make billing and credentialing more effective and compliant with industry standards.</w:t>
      </w:r>
    </w:p>
    <w:p w14:paraId="58060206" w14:textId="0A8C2F59" w:rsidR="00A93FED" w:rsidRPr="00472286" w:rsidRDefault="00A93FED" w:rsidP="00A93FED">
      <w:pPr>
        <w:rPr>
          <w:rFonts w:ascii="Tahoma" w:hAnsi="Tahoma" w:cs="Tahoma"/>
          <w:szCs w:val="24"/>
        </w:rPr>
      </w:pPr>
    </w:p>
    <w:p w14:paraId="79887538" w14:textId="77777777" w:rsidR="00A93FED" w:rsidRPr="00472286" w:rsidRDefault="00A93FED" w:rsidP="00A93FED">
      <w:pPr>
        <w:rPr>
          <w:rFonts w:ascii="Tahoma" w:hAnsi="Tahoma" w:cs="Tahoma"/>
          <w:szCs w:val="24"/>
        </w:rPr>
      </w:pPr>
    </w:p>
    <w:p w14:paraId="0305EBC5" w14:textId="77777777" w:rsidR="00F00AA3" w:rsidRPr="00472286" w:rsidRDefault="00680D1E" w:rsidP="00680D1E">
      <w:pPr>
        <w:pStyle w:val="Heading2"/>
        <w:numPr>
          <w:ilvl w:val="0"/>
          <w:numId w:val="13"/>
        </w:numPr>
        <w:rPr>
          <w:rFonts w:ascii="Tahoma" w:hAnsi="Tahoma" w:cs="Tahoma"/>
        </w:rPr>
      </w:pPr>
      <w:bookmarkStart w:id="5" w:name="_Toc128058703"/>
      <w:r w:rsidRPr="00472286">
        <w:rPr>
          <w:rFonts w:ascii="Tahoma" w:hAnsi="Tahoma" w:cs="Tahoma"/>
        </w:rPr>
        <w:t>RFP Respondents General Responsibilities</w:t>
      </w:r>
      <w:bookmarkEnd w:id="5"/>
    </w:p>
    <w:p w14:paraId="153292F3" w14:textId="77777777" w:rsidR="007B60F5" w:rsidRPr="00472286" w:rsidRDefault="007B60F5" w:rsidP="00D525EB">
      <w:pPr>
        <w:rPr>
          <w:rFonts w:ascii="Tahoma" w:hAnsi="Tahoma" w:cs="Tahoma"/>
          <w:szCs w:val="24"/>
        </w:rPr>
      </w:pPr>
    </w:p>
    <w:p w14:paraId="503C3877" w14:textId="77777777" w:rsidR="00F7702F" w:rsidRPr="00472286" w:rsidRDefault="00624093" w:rsidP="00D525EB">
      <w:pPr>
        <w:rPr>
          <w:rFonts w:ascii="Tahoma" w:hAnsi="Tahoma" w:cs="Tahoma"/>
          <w:szCs w:val="24"/>
        </w:rPr>
      </w:pPr>
      <w:r w:rsidRPr="007648B5">
        <w:rPr>
          <w:rFonts w:ascii="Tahoma" w:hAnsi="Tahoma" w:cs="Tahoma"/>
          <w:szCs w:val="24"/>
        </w:rPr>
        <w:t xml:space="preserve">Vendors are also required to submit firm timetables for </w:t>
      </w:r>
      <w:r w:rsidR="00180CF8" w:rsidRPr="007648B5">
        <w:rPr>
          <w:rFonts w:ascii="Tahoma" w:hAnsi="Tahoma" w:cs="Tahoma"/>
          <w:szCs w:val="24"/>
        </w:rPr>
        <w:t xml:space="preserve">the planning, implementation, and go live </w:t>
      </w:r>
      <w:r w:rsidR="00F7314C" w:rsidRPr="007648B5">
        <w:rPr>
          <w:rFonts w:ascii="Tahoma" w:hAnsi="Tahoma" w:cs="Tahoma"/>
          <w:szCs w:val="24"/>
        </w:rPr>
        <w:t xml:space="preserve">presented </w:t>
      </w:r>
      <w:r w:rsidRPr="007648B5">
        <w:rPr>
          <w:rFonts w:ascii="Tahoma" w:hAnsi="Tahoma" w:cs="Tahoma"/>
          <w:szCs w:val="24"/>
        </w:rPr>
        <w:t>i</w:t>
      </w:r>
      <w:r w:rsidR="00F7314C" w:rsidRPr="007648B5">
        <w:rPr>
          <w:rFonts w:ascii="Tahoma" w:hAnsi="Tahoma" w:cs="Tahoma"/>
          <w:szCs w:val="24"/>
        </w:rPr>
        <w:t>n the RFP response</w:t>
      </w:r>
      <w:proofErr w:type="gramStart"/>
      <w:r w:rsidRPr="007648B5">
        <w:rPr>
          <w:rFonts w:ascii="Tahoma" w:hAnsi="Tahoma" w:cs="Tahoma"/>
          <w:szCs w:val="24"/>
        </w:rPr>
        <w:t xml:space="preserve">.  </w:t>
      </w:r>
      <w:proofErr w:type="gramEnd"/>
      <w:r w:rsidR="007A5D52" w:rsidRPr="007648B5">
        <w:rPr>
          <w:rFonts w:ascii="Tahoma" w:hAnsi="Tahoma" w:cs="Tahoma"/>
          <w:szCs w:val="24"/>
        </w:rPr>
        <w:t xml:space="preserve">In addition to the </w:t>
      </w:r>
      <w:r w:rsidR="009752B8" w:rsidRPr="007648B5">
        <w:rPr>
          <w:rFonts w:ascii="Tahoma" w:hAnsi="Tahoma" w:cs="Tahoma"/>
          <w:szCs w:val="24"/>
        </w:rPr>
        <w:t>RCM and credentialing</w:t>
      </w:r>
      <w:r w:rsidR="007A5D52" w:rsidRPr="007648B5">
        <w:rPr>
          <w:rFonts w:ascii="Tahoma" w:hAnsi="Tahoma" w:cs="Tahoma"/>
          <w:szCs w:val="24"/>
        </w:rPr>
        <w:t xml:space="preserve">, the vendor must include any setup timelines, training, tech support and maintenance services </w:t>
      </w:r>
      <w:r w:rsidRPr="007648B5">
        <w:rPr>
          <w:rFonts w:ascii="Tahoma" w:hAnsi="Tahoma" w:cs="Tahoma"/>
          <w:szCs w:val="24"/>
        </w:rPr>
        <w:t>with</w:t>
      </w:r>
      <w:r w:rsidRPr="00472286">
        <w:rPr>
          <w:rFonts w:ascii="Tahoma" w:hAnsi="Tahoma" w:cs="Tahoma"/>
          <w:szCs w:val="24"/>
        </w:rPr>
        <w:t xml:space="preserve"> the RFP response</w:t>
      </w:r>
      <w:proofErr w:type="gramStart"/>
      <w:r w:rsidRPr="00472286">
        <w:rPr>
          <w:rFonts w:ascii="Tahoma" w:hAnsi="Tahoma" w:cs="Tahoma"/>
          <w:szCs w:val="24"/>
        </w:rPr>
        <w:t xml:space="preserve">.  </w:t>
      </w:r>
      <w:proofErr w:type="gramEnd"/>
    </w:p>
    <w:p w14:paraId="314F02F3" w14:textId="77777777" w:rsidR="007B60F5" w:rsidRPr="00472286" w:rsidRDefault="007B60F5" w:rsidP="00D525EB">
      <w:pPr>
        <w:rPr>
          <w:rFonts w:ascii="Tahoma" w:hAnsi="Tahoma" w:cs="Tahoma"/>
          <w:szCs w:val="24"/>
        </w:rPr>
      </w:pPr>
    </w:p>
    <w:p w14:paraId="3F30F653" w14:textId="4A91B9FD" w:rsidR="00F00AA3" w:rsidRPr="00472286" w:rsidRDefault="00005304" w:rsidP="00680D1E">
      <w:pPr>
        <w:pStyle w:val="Heading2"/>
        <w:numPr>
          <w:ilvl w:val="0"/>
          <w:numId w:val="13"/>
        </w:numPr>
        <w:rPr>
          <w:rFonts w:ascii="Tahoma" w:hAnsi="Tahoma" w:cs="Tahoma"/>
        </w:rPr>
      </w:pPr>
      <w:bookmarkStart w:id="6" w:name="_Toc128058704"/>
      <w:r>
        <w:rPr>
          <w:rFonts w:ascii="Tahoma" w:hAnsi="Tahoma" w:cs="Tahoma"/>
        </w:rPr>
        <w:t>202</w:t>
      </w:r>
      <w:r w:rsidR="00D12A39">
        <w:rPr>
          <w:rFonts w:ascii="Tahoma" w:hAnsi="Tahoma" w:cs="Tahoma"/>
        </w:rPr>
        <w:t>5</w:t>
      </w:r>
      <w:r>
        <w:rPr>
          <w:rFonts w:ascii="Tahoma" w:hAnsi="Tahoma" w:cs="Tahoma"/>
        </w:rPr>
        <w:t xml:space="preserve"> </w:t>
      </w:r>
      <w:r w:rsidR="00680D1E" w:rsidRPr="00472286">
        <w:rPr>
          <w:rFonts w:ascii="Tahoma" w:hAnsi="Tahoma" w:cs="Tahoma"/>
        </w:rPr>
        <w:t>Family Health Centers RCM and Credentialing Overview</w:t>
      </w:r>
      <w:bookmarkEnd w:id="6"/>
    </w:p>
    <w:p w14:paraId="5466A405" w14:textId="77777777" w:rsidR="00DC1B77" w:rsidRDefault="00DC1B77" w:rsidP="00D525EB">
      <w:pPr>
        <w:rPr>
          <w:rFonts w:ascii="Tahoma" w:hAnsi="Tahoma" w:cs="Tahoma"/>
          <w:szCs w:val="24"/>
        </w:rPr>
      </w:pPr>
    </w:p>
    <w:p w14:paraId="00AF33CE" w14:textId="4F353AB0" w:rsidR="00D90FF6" w:rsidRPr="00DC19D3" w:rsidRDefault="00D90FF6" w:rsidP="00D90FF6">
      <w:pPr>
        <w:pStyle w:val="ListParagraph"/>
        <w:numPr>
          <w:ilvl w:val="0"/>
          <w:numId w:val="21"/>
        </w:numPr>
        <w:rPr>
          <w:rFonts w:ascii="Tahoma" w:hAnsi="Tahoma" w:cs="Tahoma"/>
          <w:szCs w:val="24"/>
        </w:rPr>
      </w:pPr>
      <w:r w:rsidRPr="00DC19D3">
        <w:rPr>
          <w:rFonts w:ascii="Tahoma" w:hAnsi="Tahoma" w:cs="Tahoma"/>
          <w:szCs w:val="24"/>
        </w:rPr>
        <w:t xml:space="preserve">Annual </w:t>
      </w:r>
      <w:r w:rsidR="0086789D" w:rsidRPr="00DC19D3">
        <w:rPr>
          <w:rFonts w:ascii="Tahoma" w:hAnsi="Tahoma" w:cs="Tahoma"/>
          <w:szCs w:val="24"/>
        </w:rPr>
        <w:t xml:space="preserve">Fee for Service </w:t>
      </w:r>
      <w:r w:rsidRPr="00DC19D3">
        <w:rPr>
          <w:rFonts w:ascii="Tahoma" w:hAnsi="Tahoma" w:cs="Tahoma"/>
          <w:szCs w:val="24"/>
        </w:rPr>
        <w:t>c</w:t>
      </w:r>
      <w:r w:rsidR="00562B8E" w:rsidRPr="00DC19D3">
        <w:rPr>
          <w:rFonts w:ascii="Tahoma" w:hAnsi="Tahoma" w:cs="Tahoma"/>
          <w:szCs w:val="24"/>
        </w:rPr>
        <w:t xml:space="preserve">harges </w:t>
      </w:r>
      <w:r w:rsidR="00005304" w:rsidRPr="00DC19D3">
        <w:rPr>
          <w:rFonts w:ascii="Tahoma" w:hAnsi="Tahoma" w:cs="Tahoma"/>
          <w:szCs w:val="24"/>
        </w:rPr>
        <w:t>$32M</w:t>
      </w:r>
      <w:r w:rsidR="00562B8E" w:rsidRPr="00DC19D3">
        <w:rPr>
          <w:rFonts w:ascii="Tahoma" w:hAnsi="Tahoma" w:cs="Tahoma"/>
          <w:szCs w:val="24"/>
        </w:rPr>
        <w:t xml:space="preserve">, </w:t>
      </w:r>
      <w:r w:rsidRPr="00DC19D3">
        <w:rPr>
          <w:rFonts w:ascii="Tahoma" w:hAnsi="Tahoma" w:cs="Tahoma"/>
          <w:szCs w:val="24"/>
        </w:rPr>
        <w:t>a</w:t>
      </w:r>
      <w:r w:rsidR="00562B8E" w:rsidRPr="00DC19D3">
        <w:rPr>
          <w:rFonts w:ascii="Tahoma" w:hAnsi="Tahoma" w:cs="Tahoma"/>
          <w:szCs w:val="24"/>
        </w:rPr>
        <w:t xml:space="preserve">djustments </w:t>
      </w:r>
      <w:r w:rsidR="00005304" w:rsidRPr="00DC19D3">
        <w:rPr>
          <w:rFonts w:ascii="Tahoma" w:hAnsi="Tahoma" w:cs="Tahoma"/>
          <w:szCs w:val="24"/>
        </w:rPr>
        <w:t>$</w:t>
      </w:r>
      <w:r w:rsidR="00D12A39">
        <w:rPr>
          <w:rFonts w:ascii="Tahoma" w:hAnsi="Tahoma" w:cs="Tahoma"/>
          <w:szCs w:val="24"/>
        </w:rPr>
        <w:t>13M</w:t>
      </w:r>
      <w:r w:rsidR="00562B8E" w:rsidRPr="00DC19D3">
        <w:rPr>
          <w:rFonts w:ascii="Tahoma" w:hAnsi="Tahoma" w:cs="Tahoma"/>
          <w:szCs w:val="24"/>
        </w:rPr>
        <w:t xml:space="preserve">, </w:t>
      </w:r>
      <w:r w:rsidRPr="00DC19D3">
        <w:rPr>
          <w:rFonts w:ascii="Tahoma" w:hAnsi="Tahoma" w:cs="Tahoma"/>
          <w:szCs w:val="24"/>
        </w:rPr>
        <w:t>re</w:t>
      </w:r>
      <w:r w:rsidR="00E40BC5" w:rsidRPr="00DC19D3">
        <w:rPr>
          <w:rFonts w:ascii="Tahoma" w:hAnsi="Tahoma" w:cs="Tahoma"/>
          <w:szCs w:val="24"/>
        </w:rPr>
        <w:t>ceipt</w:t>
      </w:r>
      <w:r w:rsidR="00005304" w:rsidRPr="00DC19D3">
        <w:rPr>
          <w:rFonts w:ascii="Tahoma" w:hAnsi="Tahoma" w:cs="Tahoma"/>
          <w:szCs w:val="24"/>
        </w:rPr>
        <w:t>s</w:t>
      </w:r>
      <w:r w:rsidR="00E40BC5" w:rsidRPr="00DC19D3">
        <w:rPr>
          <w:rFonts w:ascii="Tahoma" w:hAnsi="Tahoma" w:cs="Tahoma"/>
          <w:szCs w:val="24"/>
        </w:rPr>
        <w:t xml:space="preserve"> </w:t>
      </w:r>
      <w:r w:rsidR="00005304" w:rsidRPr="00DC19D3">
        <w:rPr>
          <w:rFonts w:ascii="Tahoma" w:hAnsi="Tahoma" w:cs="Tahoma"/>
          <w:szCs w:val="24"/>
        </w:rPr>
        <w:t>$15.</w:t>
      </w:r>
      <w:r w:rsidR="00D12A39">
        <w:rPr>
          <w:rFonts w:ascii="Tahoma" w:hAnsi="Tahoma" w:cs="Tahoma"/>
          <w:szCs w:val="24"/>
        </w:rPr>
        <w:t>8</w:t>
      </w:r>
      <w:r w:rsidR="00005304" w:rsidRPr="00DC19D3">
        <w:rPr>
          <w:rFonts w:ascii="Tahoma" w:hAnsi="Tahoma" w:cs="Tahoma"/>
          <w:szCs w:val="24"/>
        </w:rPr>
        <w:t xml:space="preserve">M </w:t>
      </w:r>
    </w:p>
    <w:p w14:paraId="5EFA58D0" w14:textId="18F7B7D8" w:rsidR="00E40BC5" w:rsidRPr="00DC19D3" w:rsidRDefault="00E40BC5" w:rsidP="00BA786A">
      <w:pPr>
        <w:pStyle w:val="ListParagraph"/>
        <w:numPr>
          <w:ilvl w:val="0"/>
          <w:numId w:val="21"/>
        </w:numPr>
        <w:rPr>
          <w:rFonts w:ascii="Tahoma" w:hAnsi="Tahoma" w:cs="Tahoma"/>
          <w:szCs w:val="24"/>
        </w:rPr>
      </w:pPr>
      <w:r w:rsidRPr="00DC19D3">
        <w:rPr>
          <w:rFonts w:ascii="Tahoma" w:hAnsi="Tahoma" w:cs="Tahoma"/>
          <w:szCs w:val="24"/>
        </w:rPr>
        <w:t xml:space="preserve">Payer </w:t>
      </w:r>
      <w:r w:rsidR="00DF50E2">
        <w:rPr>
          <w:rFonts w:ascii="Tahoma" w:hAnsi="Tahoma" w:cs="Tahoma"/>
          <w:szCs w:val="24"/>
        </w:rPr>
        <w:t>M</w:t>
      </w:r>
      <w:r w:rsidRPr="00DC19D3">
        <w:rPr>
          <w:rFonts w:ascii="Tahoma" w:hAnsi="Tahoma" w:cs="Tahoma"/>
          <w:szCs w:val="24"/>
        </w:rPr>
        <w:t xml:space="preserve">ix: Medicaid </w:t>
      </w:r>
      <w:r w:rsidR="00011A8E">
        <w:rPr>
          <w:rFonts w:ascii="Tahoma" w:hAnsi="Tahoma" w:cs="Tahoma"/>
          <w:szCs w:val="24"/>
        </w:rPr>
        <w:t>53</w:t>
      </w:r>
      <w:r w:rsidRPr="00DC19D3">
        <w:rPr>
          <w:rFonts w:ascii="Tahoma" w:hAnsi="Tahoma" w:cs="Tahoma"/>
          <w:szCs w:val="24"/>
        </w:rPr>
        <w:t xml:space="preserve">%, Medicare </w:t>
      </w:r>
      <w:r w:rsidR="00011A8E">
        <w:rPr>
          <w:rFonts w:ascii="Tahoma" w:hAnsi="Tahoma" w:cs="Tahoma"/>
          <w:szCs w:val="24"/>
        </w:rPr>
        <w:t>11</w:t>
      </w:r>
      <w:r w:rsidRPr="00DC19D3">
        <w:rPr>
          <w:rFonts w:ascii="Tahoma" w:hAnsi="Tahoma" w:cs="Tahoma"/>
          <w:szCs w:val="24"/>
        </w:rPr>
        <w:t>%</w:t>
      </w:r>
      <w:r w:rsidR="00BD582A">
        <w:rPr>
          <w:rFonts w:ascii="Tahoma" w:hAnsi="Tahoma" w:cs="Tahoma"/>
          <w:szCs w:val="24"/>
        </w:rPr>
        <w:t xml:space="preserve">, </w:t>
      </w:r>
      <w:r w:rsidR="00011A8E">
        <w:rPr>
          <w:rFonts w:ascii="Tahoma" w:hAnsi="Tahoma" w:cs="Tahoma"/>
          <w:szCs w:val="24"/>
        </w:rPr>
        <w:t>Commercial 11</w:t>
      </w:r>
      <w:r w:rsidR="00DF50E2">
        <w:rPr>
          <w:rFonts w:ascii="Tahoma" w:hAnsi="Tahoma" w:cs="Tahoma"/>
          <w:szCs w:val="24"/>
        </w:rPr>
        <w:t xml:space="preserve">%, Patient Pay </w:t>
      </w:r>
      <w:r w:rsidR="00011A8E">
        <w:rPr>
          <w:rFonts w:ascii="Tahoma" w:hAnsi="Tahoma" w:cs="Tahoma"/>
          <w:szCs w:val="24"/>
        </w:rPr>
        <w:t>25</w:t>
      </w:r>
      <w:r w:rsidR="00DF50E2">
        <w:rPr>
          <w:rFonts w:ascii="Tahoma" w:hAnsi="Tahoma" w:cs="Tahoma"/>
          <w:szCs w:val="24"/>
        </w:rPr>
        <w:t>%</w:t>
      </w:r>
    </w:p>
    <w:p w14:paraId="452E1BF9" w14:textId="77777777" w:rsidR="00665A34" w:rsidRDefault="00665A34" w:rsidP="00665A34">
      <w:pPr>
        <w:pStyle w:val="ListParagraph"/>
        <w:numPr>
          <w:ilvl w:val="0"/>
          <w:numId w:val="20"/>
        </w:numPr>
        <w:rPr>
          <w:rFonts w:ascii="Tahoma" w:hAnsi="Tahoma" w:cs="Tahoma"/>
          <w:szCs w:val="24"/>
        </w:rPr>
      </w:pPr>
      <w:r>
        <w:rPr>
          <w:rFonts w:ascii="Tahoma" w:hAnsi="Tahoma" w:cs="Tahoma"/>
          <w:szCs w:val="24"/>
        </w:rPr>
        <w:t xml:space="preserve">Approximately </w:t>
      </w:r>
      <w:proofErr w:type="gramStart"/>
      <w:r>
        <w:rPr>
          <w:rFonts w:ascii="Tahoma" w:hAnsi="Tahoma" w:cs="Tahoma"/>
          <w:szCs w:val="24"/>
        </w:rPr>
        <w:t>61</w:t>
      </w:r>
      <w:proofErr w:type="gramEnd"/>
      <w:r>
        <w:rPr>
          <w:rFonts w:ascii="Tahoma" w:hAnsi="Tahoma" w:cs="Tahoma"/>
          <w:szCs w:val="24"/>
        </w:rPr>
        <w:t xml:space="preserve"> providers: MD, DO, APRN, LCSW, LPCC, DMD</w:t>
      </w:r>
      <w:r w:rsidR="0086789D">
        <w:rPr>
          <w:rFonts w:ascii="Tahoma" w:hAnsi="Tahoma" w:cs="Tahoma"/>
          <w:szCs w:val="24"/>
        </w:rPr>
        <w:t>, RDH</w:t>
      </w:r>
    </w:p>
    <w:p w14:paraId="14F3F554" w14:textId="7254A0CC" w:rsidR="00BA786A" w:rsidRDefault="003D3486" w:rsidP="00665A34">
      <w:pPr>
        <w:pStyle w:val="ListParagraph"/>
        <w:numPr>
          <w:ilvl w:val="0"/>
          <w:numId w:val="20"/>
        </w:numPr>
        <w:rPr>
          <w:rFonts w:ascii="Tahoma" w:hAnsi="Tahoma" w:cs="Tahoma"/>
          <w:szCs w:val="24"/>
        </w:rPr>
      </w:pPr>
      <w:proofErr w:type="gramStart"/>
      <w:r>
        <w:rPr>
          <w:rFonts w:ascii="Tahoma" w:hAnsi="Tahoma" w:cs="Tahoma"/>
          <w:szCs w:val="24"/>
        </w:rPr>
        <w:t>8</w:t>
      </w:r>
      <w:proofErr w:type="gramEnd"/>
      <w:r w:rsidR="00BA786A">
        <w:rPr>
          <w:rFonts w:ascii="Tahoma" w:hAnsi="Tahoma" w:cs="Tahoma"/>
          <w:szCs w:val="24"/>
        </w:rPr>
        <w:t xml:space="preserve"> locations</w:t>
      </w:r>
    </w:p>
    <w:p w14:paraId="0F907958" w14:textId="77777777" w:rsidR="007B60F5" w:rsidRPr="00472286" w:rsidRDefault="007B60F5" w:rsidP="007B60F5">
      <w:pPr>
        <w:pStyle w:val="Heading1"/>
        <w:ind w:left="450" w:hanging="450"/>
        <w:rPr>
          <w:rFonts w:ascii="Tahoma" w:hAnsi="Tahoma" w:cs="Tahoma"/>
          <w:sz w:val="24"/>
          <w:szCs w:val="24"/>
        </w:rPr>
      </w:pPr>
      <w:bookmarkStart w:id="7" w:name="_Toc128058705"/>
      <w:r w:rsidRPr="00472286">
        <w:rPr>
          <w:rFonts w:ascii="Tahoma" w:hAnsi="Tahoma" w:cs="Tahoma"/>
          <w:sz w:val="24"/>
          <w:szCs w:val="24"/>
        </w:rPr>
        <w:lastRenderedPageBreak/>
        <w:t>II.</w:t>
      </w:r>
      <w:r w:rsidRPr="00472286">
        <w:rPr>
          <w:rFonts w:ascii="Tahoma" w:hAnsi="Tahoma" w:cs="Tahoma"/>
          <w:sz w:val="24"/>
          <w:szCs w:val="24"/>
        </w:rPr>
        <w:tab/>
        <w:t>RFP Instructions</w:t>
      </w:r>
      <w:bookmarkEnd w:id="7"/>
    </w:p>
    <w:p w14:paraId="348BDF57" w14:textId="77777777" w:rsidR="00624093" w:rsidRPr="00472286" w:rsidRDefault="00624093" w:rsidP="00680D1E">
      <w:pPr>
        <w:pStyle w:val="Heading2"/>
        <w:numPr>
          <w:ilvl w:val="0"/>
          <w:numId w:val="12"/>
        </w:numPr>
        <w:rPr>
          <w:rFonts w:ascii="Tahoma" w:hAnsi="Tahoma" w:cs="Tahoma"/>
        </w:rPr>
      </w:pPr>
      <w:bookmarkStart w:id="8" w:name="_Toc279592347"/>
      <w:bookmarkStart w:id="9" w:name="_Toc365037831"/>
      <w:bookmarkStart w:id="10" w:name="_Toc128058706"/>
      <w:r w:rsidRPr="00472286">
        <w:rPr>
          <w:rFonts w:ascii="Tahoma" w:hAnsi="Tahoma" w:cs="Tahoma"/>
        </w:rPr>
        <w:t>Completing the RFP</w:t>
      </w:r>
      <w:bookmarkEnd w:id="8"/>
      <w:bookmarkEnd w:id="9"/>
      <w:bookmarkEnd w:id="10"/>
    </w:p>
    <w:p w14:paraId="7503D32F" w14:textId="77777777" w:rsidR="007B60F5" w:rsidRPr="00472286" w:rsidRDefault="007B60F5" w:rsidP="007B60F5">
      <w:pPr>
        <w:rPr>
          <w:rFonts w:ascii="Tahoma" w:hAnsi="Tahoma" w:cs="Tahoma"/>
        </w:rPr>
      </w:pPr>
    </w:p>
    <w:p w14:paraId="2EC9B653" w14:textId="287A5566" w:rsidR="002503BD" w:rsidRPr="0016160C" w:rsidRDefault="002503BD" w:rsidP="00624093">
      <w:pPr>
        <w:ind w:left="360"/>
        <w:rPr>
          <w:rFonts w:ascii="Tahoma" w:hAnsi="Tahoma" w:cs="Tahoma"/>
          <w:szCs w:val="24"/>
        </w:rPr>
      </w:pPr>
      <w:r w:rsidRPr="0016160C">
        <w:rPr>
          <w:rFonts w:ascii="Tahoma" w:hAnsi="Tahoma" w:cs="Tahoma"/>
          <w:szCs w:val="24"/>
        </w:rPr>
        <w:t>Provide a complete description of the services included in your bid response as well as a project scope and estimated timeline to go</w:t>
      </w:r>
      <w:r w:rsidR="007648B5" w:rsidRPr="0016160C">
        <w:rPr>
          <w:rFonts w:ascii="Tahoma" w:hAnsi="Tahoma" w:cs="Tahoma"/>
          <w:szCs w:val="24"/>
        </w:rPr>
        <w:t xml:space="preserve"> </w:t>
      </w:r>
      <w:r w:rsidRPr="0016160C">
        <w:rPr>
          <w:rFonts w:ascii="Tahoma" w:hAnsi="Tahoma" w:cs="Tahoma"/>
          <w:szCs w:val="24"/>
        </w:rPr>
        <w:t xml:space="preserve">live </w:t>
      </w:r>
      <w:r w:rsidR="007648B5" w:rsidRPr="0016160C">
        <w:rPr>
          <w:rFonts w:ascii="Tahoma" w:hAnsi="Tahoma" w:cs="Tahoma"/>
          <w:szCs w:val="24"/>
        </w:rPr>
        <w:t xml:space="preserve">on </w:t>
      </w:r>
      <w:r w:rsidR="003D3486">
        <w:rPr>
          <w:rFonts w:ascii="Tahoma" w:hAnsi="Tahoma" w:cs="Tahoma"/>
          <w:szCs w:val="24"/>
        </w:rPr>
        <w:t>6/1/2025</w:t>
      </w:r>
      <w:proofErr w:type="gramStart"/>
      <w:r w:rsidRPr="0016160C">
        <w:rPr>
          <w:rFonts w:ascii="Tahoma" w:hAnsi="Tahoma" w:cs="Tahoma"/>
          <w:szCs w:val="24"/>
        </w:rPr>
        <w:t xml:space="preserve">.  </w:t>
      </w:r>
      <w:proofErr w:type="gramEnd"/>
      <w:r w:rsidRPr="0016160C">
        <w:rPr>
          <w:rFonts w:ascii="Tahoma" w:hAnsi="Tahoma" w:cs="Tahoma"/>
          <w:szCs w:val="24"/>
        </w:rPr>
        <w:t xml:space="preserve">The bid response must also include </w:t>
      </w:r>
      <w:proofErr w:type="gramStart"/>
      <w:r w:rsidR="007648B5" w:rsidRPr="0016160C">
        <w:rPr>
          <w:rFonts w:ascii="Tahoma" w:hAnsi="Tahoma" w:cs="Tahoma"/>
          <w:szCs w:val="24"/>
        </w:rPr>
        <w:t>draft</w:t>
      </w:r>
      <w:proofErr w:type="gramEnd"/>
      <w:r w:rsidR="007648B5" w:rsidRPr="0016160C">
        <w:rPr>
          <w:rFonts w:ascii="Tahoma" w:hAnsi="Tahoma" w:cs="Tahoma"/>
          <w:szCs w:val="24"/>
        </w:rPr>
        <w:t xml:space="preserve"> service agreement.</w:t>
      </w:r>
    </w:p>
    <w:p w14:paraId="0B64588F" w14:textId="77777777" w:rsidR="007648B5" w:rsidRPr="0016160C" w:rsidRDefault="007648B5" w:rsidP="00624093">
      <w:pPr>
        <w:ind w:left="360"/>
        <w:rPr>
          <w:rFonts w:ascii="Tahoma" w:hAnsi="Tahoma" w:cs="Tahoma"/>
          <w:szCs w:val="24"/>
        </w:rPr>
      </w:pPr>
    </w:p>
    <w:p w14:paraId="23A62797" w14:textId="58D93527" w:rsidR="002503BD" w:rsidRDefault="002503BD" w:rsidP="00624093">
      <w:pPr>
        <w:ind w:left="360"/>
        <w:rPr>
          <w:rFonts w:ascii="Tahoma" w:hAnsi="Tahoma" w:cs="Tahoma"/>
          <w:szCs w:val="24"/>
        </w:rPr>
      </w:pPr>
      <w:r w:rsidRPr="0016160C">
        <w:rPr>
          <w:rFonts w:ascii="Tahoma" w:hAnsi="Tahoma" w:cs="Tahoma"/>
          <w:szCs w:val="24"/>
        </w:rPr>
        <w:t>FHC expects this to be a “</w:t>
      </w:r>
      <w:proofErr w:type="gramStart"/>
      <w:r w:rsidRPr="0016160C">
        <w:rPr>
          <w:rFonts w:ascii="Tahoma" w:hAnsi="Tahoma" w:cs="Tahoma"/>
          <w:szCs w:val="24"/>
        </w:rPr>
        <w:t>TURN KEY</w:t>
      </w:r>
      <w:proofErr w:type="gramEnd"/>
      <w:r w:rsidRPr="0016160C">
        <w:rPr>
          <w:rFonts w:ascii="Tahoma" w:hAnsi="Tahoma" w:cs="Tahoma"/>
          <w:szCs w:val="24"/>
        </w:rPr>
        <w:t xml:space="preserve">” RCM and Credentialing solution as of go-live </w:t>
      </w:r>
      <w:r w:rsidR="003D3486">
        <w:rPr>
          <w:rFonts w:ascii="Tahoma" w:hAnsi="Tahoma" w:cs="Tahoma"/>
          <w:szCs w:val="24"/>
        </w:rPr>
        <w:t>6/1/2025</w:t>
      </w:r>
      <w:r w:rsidRPr="0016160C">
        <w:rPr>
          <w:rFonts w:ascii="Tahoma" w:hAnsi="Tahoma" w:cs="Tahoma"/>
          <w:szCs w:val="24"/>
        </w:rPr>
        <w:t xml:space="preserve">, meaning that any and all services required for a seamless transition are included in the bid.  FHC also expects </w:t>
      </w:r>
      <w:r w:rsidR="007648B5" w:rsidRPr="0016160C">
        <w:rPr>
          <w:rFonts w:ascii="Tahoma" w:hAnsi="Tahoma" w:cs="Tahoma"/>
          <w:szCs w:val="24"/>
        </w:rPr>
        <w:t>proposals</w:t>
      </w:r>
      <w:r w:rsidRPr="0016160C">
        <w:rPr>
          <w:rFonts w:ascii="Tahoma" w:hAnsi="Tahoma" w:cs="Tahoma"/>
          <w:szCs w:val="24"/>
        </w:rPr>
        <w:t xml:space="preserve"> will meet or exceed the bid specifications</w:t>
      </w:r>
      <w:proofErr w:type="gramStart"/>
      <w:r w:rsidRPr="0016160C">
        <w:rPr>
          <w:rFonts w:ascii="Tahoma" w:hAnsi="Tahoma" w:cs="Tahoma"/>
          <w:szCs w:val="24"/>
        </w:rPr>
        <w:t>.</w:t>
      </w:r>
      <w:r w:rsidRPr="002503BD">
        <w:rPr>
          <w:rFonts w:ascii="Tahoma" w:hAnsi="Tahoma" w:cs="Tahoma"/>
          <w:szCs w:val="24"/>
        </w:rPr>
        <w:t xml:space="preserve">  </w:t>
      </w:r>
      <w:proofErr w:type="gramEnd"/>
    </w:p>
    <w:p w14:paraId="384983D4" w14:textId="77777777" w:rsidR="002503BD" w:rsidRPr="00472286" w:rsidRDefault="002503BD" w:rsidP="00624093">
      <w:pPr>
        <w:ind w:left="360"/>
        <w:rPr>
          <w:rFonts w:ascii="Tahoma" w:hAnsi="Tahoma" w:cs="Tahoma"/>
          <w:szCs w:val="24"/>
        </w:rPr>
      </w:pPr>
    </w:p>
    <w:p w14:paraId="775329CA" w14:textId="77777777" w:rsidR="00624093" w:rsidRPr="00472286" w:rsidRDefault="00624093" w:rsidP="00624093">
      <w:pPr>
        <w:ind w:left="360"/>
        <w:rPr>
          <w:rFonts w:ascii="Tahoma" w:hAnsi="Tahoma" w:cs="Tahoma"/>
          <w:szCs w:val="24"/>
        </w:rPr>
      </w:pPr>
      <w:r w:rsidRPr="00472286">
        <w:rPr>
          <w:rFonts w:ascii="Tahoma" w:hAnsi="Tahoma" w:cs="Tahoma"/>
          <w:szCs w:val="24"/>
        </w:rPr>
        <w:t>No verbal agreements will be considered during the bid process</w:t>
      </w:r>
      <w:proofErr w:type="gramStart"/>
      <w:r w:rsidRPr="00472286">
        <w:rPr>
          <w:rFonts w:ascii="Tahoma" w:hAnsi="Tahoma" w:cs="Tahoma"/>
          <w:szCs w:val="24"/>
        </w:rPr>
        <w:t xml:space="preserve">.  </w:t>
      </w:r>
      <w:proofErr w:type="gramEnd"/>
      <w:r w:rsidRPr="00472286">
        <w:rPr>
          <w:rFonts w:ascii="Tahoma" w:hAnsi="Tahoma" w:cs="Tahoma"/>
          <w:szCs w:val="24"/>
        </w:rPr>
        <w:t>The quality of the response to the RFP will be viewed as an example of the vendor’s capabilities</w:t>
      </w:r>
      <w:proofErr w:type="gramStart"/>
      <w:r w:rsidRPr="00472286">
        <w:rPr>
          <w:rFonts w:ascii="Tahoma" w:hAnsi="Tahoma" w:cs="Tahoma"/>
          <w:szCs w:val="24"/>
        </w:rPr>
        <w:t xml:space="preserve">.  </w:t>
      </w:r>
      <w:proofErr w:type="gramEnd"/>
    </w:p>
    <w:p w14:paraId="4C77190D" w14:textId="77777777" w:rsidR="00624093" w:rsidRPr="00472286" w:rsidRDefault="00624093" w:rsidP="00624093">
      <w:pPr>
        <w:ind w:left="360"/>
        <w:rPr>
          <w:rFonts w:ascii="Tahoma" w:hAnsi="Tahoma" w:cs="Tahoma"/>
          <w:szCs w:val="24"/>
        </w:rPr>
      </w:pPr>
    </w:p>
    <w:p w14:paraId="1008EC81" w14:textId="77777777" w:rsidR="00624093" w:rsidRPr="00472286" w:rsidRDefault="00624093" w:rsidP="00624093">
      <w:pPr>
        <w:ind w:left="360"/>
        <w:rPr>
          <w:rFonts w:ascii="Tahoma" w:hAnsi="Tahoma" w:cs="Tahoma"/>
          <w:szCs w:val="24"/>
        </w:rPr>
      </w:pPr>
      <w:r w:rsidRPr="00472286">
        <w:rPr>
          <w:rFonts w:ascii="Tahoma" w:hAnsi="Tahoma" w:cs="Tahoma"/>
          <w:szCs w:val="24"/>
        </w:rPr>
        <w:t xml:space="preserve">Quoted prices and discounts are to </w:t>
      </w:r>
      <w:proofErr w:type="gramStart"/>
      <w:r w:rsidRPr="00472286">
        <w:rPr>
          <w:rFonts w:ascii="Tahoma" w:hAnsi="Tahoma" w:cs="Tahoma"/>
          <w:szCs w:val="24"/>
        </w:rPr>
        <w:t>be guaranteed</w:t>
      </w:r>
      <w:proofErr w:type="gramEnd"/>
      <w:r w:rsidRPr="00472286">
        <w:rPr>
          <w:rFonts w:ascii="Tahoma" w:hAnsi="Tahoma" w:cs="Tahoma"/>
          <w:szCs w:val="24"/>
        </w:rPr>
        <w:t xml:space="preserve"> for at least </w:t>
      </w:r>
      <w:r w:rsidR="00490457">
        <w:rPr>
          <w:rFonts w:ascii="Tahoma" w:hAnsi="Tahoma" w:cs="Tahoma"/>
          <w:szCs w:val="24"/>
        </w:rPr>
        <w:t>240</w:t>
      </w:r>
      <w:r w:rsidR="00490457" w:rsidRPr="00472286">
        <w:rPr>
          <w:rFonts w:ascii="Tahoma" w:hAnsi="Tahoma" w:cs="Tahoma"/>
          <w:szCs w:val="24"/>
        </w:rPr>
        <w:t xml:space="preserve"> </w:t>
      </w:r>
      <w:r w:rsidRPr="00472286">
        <w:rPr>
          <w:rFonts w:ascii="Tahoma" w:hAnsi="Tahoma" w:cs="Tahoma"/>
          <w:szCs w:val="24"/>
        </w:rPr>
        <w:t>days from the bid close date.</w:t>
      </w:r>
    </w:p>
    <w:p w14:paraId="4165D01A" w14:textId="77777777" w:rsidR="005F39DD" w:rsidRPr="00472286" w:rsidRDefault="005F39DD" w:rsidP="00680D1E">
      <w:pPr>
        <w:pStyle w:val="Heading2"/>
        <w:numPr>
          <w:ilvl w:val="0"/>
          <w:numId w:val="12"/>
        </w:numPr>
        <w:rPr>
          <w:rFonts w:ascii="Tahoma" w:hAnsi="Tahoma" w:cs="Tahoma"/>
          <w:szCs w:val="24"/>
        </w:rPr>
      </w:pPr>
      <w:bookmarkStart w:id="11" w:name="_Toc279592348"/>
      <w:bookmarkStart w:id="12" w:name="_Toc365037832"/>
      <w:bookmarkStart w:id="13" w:name="_Toc128058707"/>
      <w:r w:rsidRPr="00472286">
        <w:rPr>
          <w:rFonts w:ascii="Tahoma" w:hAnsi="Tahoma" w:cs="Tahoma"/>
          <w:szCs w:val="24"/>
        </w:rPr>
        <w:t>Format, Due Date</w:t>
      </w:r>
      <w:bookmarkEnd w:id="11"/>
      <w:bookmarkEnd w:id="12"/>
      <w:bookmarkEnd w:id="13"/>
    </w:p>
    <w:p w14:paraId="79ED5AF8" w14:textId="77777777" w:rsidR="007B60F5" w:rsidRPr="00472286" w:rsidRDefault="007B60F5" w:rsidP="007B60F5">
      <w:pPr>
        <w:rPr>
          <w:rFonts w:ascii="Tahoma" w:hAnsi="Tahoma" w:cs="Tahoma"/>
        </w:rPr>
      </w:pPr>
    </w:p>
    <w:p w14:paraId="21C7E105" w14:textId="04A0DFDE" w:rsidR="00615AC9" w:rsidRPr="00472286" w:rsidRDefault="00615AC9" w:rsidP="0028131A">
      <w:pPr>
        <w:ind w:left="360"/>
        <w:rPr>
          <w:rFonts w:ascii="Tahoma" w:hAnsi="Tahoma" w:cs="Tahoma"/>
          <w:szCs w:val="24"/>
        </w:rPr>
      </w:pPr>
      <w:r w:rsidRPr="00472286">
        <w:rPr>
          <w:rFonts w:ascii="Tahoma" w:hAnsi="Tahoma" w:cs="Tahoma"/>
          <w:b/>
          <w:szCs w:val="24"/>
        </w:rPr>
        <w:t>BIDS:</w:t>
      </w:r>
      <w:r w:rsidRPr="00472286">
        <w:rPr>
          <w:rFonts w:ascii="Tahoma" w:hAnsi="Tahoma" w:cs="Tahoma"/>
          <w:szCs w:val="24"/>
        </w:rPr>
        <w:t xml:space="preserve"> Hardcopy bids for </w:t>
      </w:r>
      <w:r w:rsidR="009E58F7" w:rsidRPr="00472286">
        <w:rPr>
          <w:rFonts w:ascii="Tahoma" w:hAnsi="Tahoma" w:cs="Tahoma"/>
          <w:szCs w:val="24"/>
        </w:rPr>
        <w:t xml:space="preserve">RCM and Credentialing services </w:t>
      </w:r>
      <w:r w:rsidRPr="00472286">
        <w:rPr>
          <w:rFonts w:ascii="Tahoma" w:hAnsi="Tahoma" w:cs="Tahoma"/>
          <w:szCs w:val="24"/>
        </w:rPr>
        <w:t xml:space="preserve">will </w:t>
      </w:r>
      <w:proofErr w:type="gramStart"/>
      <w:r w:rsidRPr="00472286">
        <w:rPr>
          <w:rFonts w:ascii="Tahoma" w:hAnsi="Tahoma" w:cs="Tahoma"/>
          <w:szCs w:val="24"/>
        </w:rPr>
        <w:t>be received</w:t>
      </w:r>
      <w:proofErr w:type="gramEnd"/>
      <w:r w:rsidRPr="00472286">
        <w:rPr>
          <w:rFonts w:ascii="Tahoma" w:hAnsi="Tahoma" w:cs="Tahoma"/>
          <w:szCs w:val="24"/>
        </w:rPr>
        <w:t xml:space="preserve"> in the office of Family Health Center-Portland, Room </w:t>
      </w:r>
      <w:r w:rsidR="00AC0277" w:rsidRPr="00472286">
        <w:rPr>
          <w:rFonts w:ascii="Tahoma" w:hAnsi="Tahoma" w:cs="Tahoma"/>
          <w:szCs w:val="24"/>
        </w:rPr>
        <w:t>4</w:t>
      </w:r>
      <w:r w:rsidR="003513AA" w:rsidRPr="00472286">
        <w:rPr>
          <w:rFonts w:ascii="Tahoma" w:hAnsi="Tahoma" w:cs="Tahoma"/>
          <w:szCs w:val="24"/>
        </w:rPr>
        <w:t>19</w:t>
      </w:r>
      <w:r w:rsidRPr="00472286">
        <w:rPr>
          <w:rFonts w:ascii="Tahoma" w:hAnsi="Tahoma" w:cs="Tahoma"/>
          <w:szCs w:val="24"/>
        </w:rPr>
        <w:t xml:space="preserve"> at 2215 Portland Avenue until 2:00 P.M., E</w:t>
      </w:r>
      <w:r w:rsidR="00B14431">
        <w:rPr>
          <w:rFonts w:ascii="Tahoma" w:hAnsi="Tahoma" w:cs="Tahoma"/>
          <w:szCs w:val="24"/>
        </w:rPr>
        <w:t>S</w:t>
      </w:r>
      <w:r w:rsidRPr="00472286">
        <w:rPr>
          <w:rFonts w:ascii="Tahoma" w:hAnsi="Tahoma" w:cs="Tahoma"/>
          <w:szCs w:val="24"/>
        </w:rPr>
        <w:t>T</w:t>
      </w:r>
      <w:r w:rsidR="00B14431">
        <w:rPr>
          <w:rFonts w:ascii="Tahoma" w:hAnsi="Tahoma" w:cs="Tahoma"/>
          <w:szCs w:val="24"/>
        </w:rPr>
        <w:t>.</w:t>
      </w:r>
      <w:r w:rsidRPr="00472286">
        <w:rPr>
          <w:rFonts w:ascii="Tahoma" w:hAnsi="Tahoma" w:cs="Tahoma"/>
          <w:szCs w:val="24"/>
        </w:rPr>
        <w:t xml:space="preserve">, </w:t>
      </w:r>
      <w:r w:rsidR="003D3486">
        <w:rPr>
          <w:rFonts w:ascii="Tahoma" w:hAnsi="Tahoma" w:cs="Tahoma"/>
          <w:szCs w:val="24"/>
        </w:rPr>
        <w:t>Friday</w:t>
      </w:r>
      <w:r w:rsidR="003D3486" w:rsidRPr="00472286">
        <w:rPr>
          <w:rFonts w:ascii="Tahoma" w:hAnsi="Tahoma" w:cs="Tahoma"/>
          <w:szCs w:val="24"/>
        </w:rPr>
        <w:t xml:space="preserve"> </w:t>
      </w:r>
      <w:r w:rsidR="003D3486">
        <w:rPr>
          <w:rFonts w:ascii="Tahoma" w:hAnsi="Tahoma" w:cs="Tahoma"/>
          <w:szCs w:val="24"/>
        </w:rPr>
        <w:t>January</w:t>
      </w:r>
      <w:r w:rsidR="003D3486" w:rsidRPr="00472286">
        <w:rPr>
          <w:rFonts w:ascii="Tahoma" w:hAnsi="Tahoma" w:cs="Tahoma"/>
          <w:szCs w:val="24"/>
        </w:rPr>
        <w:t xml:space="preserve"> </w:t>
      </w:r>
      <w:r w:rsidR="003D3486">
        <w:rPr>
          <w:rFonts w:ascii="Tahoma" w:hAnsi="Tahoma" w:cs="Tahoma"/>
          <w:szCs w:val="24"/>
        </w:rPr>
        <w:t>17</w:t>
      </w:r>
      <w:r w:rsidR="00650536" w:rsidRPr="00472286">
        <w:rPr>
          <w:rFonts w:ascii="Tahoma" w:hAnsi="Tahoma" w:cs="Tahoma"/>
          <w:szCs w:val="24"/>
        </w:rPr>
        <w:t>, 20</w:t>
      </w:r>
      <w:r w:rsidR="003D3486">
        <w:rPr>
          <w:rFonts w:ascii="Tahoma" w:hAnsi="Tahoma" w:cs="Tahoma"/>
          <w:szCs w:val="24"/>
        </w:rPr>
        <w:t>25</w:t>
      </w:r>
      <w:r w:rsidRPr="00472286">
        <w:rPr>
          <w:rFonts w:ascii="Tahoma" w:hAnsi="Tahoma" w:cs="Tahoma"/>
          <w:szCs w:val="24"/>
        </w:rPr>
        <w:t>.</w:t>
      </w:r>
      <w:r w:rsidR="007217E4" w:rsidRPr="00472286">
        <w:rPr>
          <w:rFonts w:ascii="Tahoma" w:hAnsi="Tahoma" w:cs="Tahoma"/>
          <w:szCs w:val="24"/>
        </w:rPr>
        <w:t xml:space="preserve"> </w:t>
      </w:r>
      <w:r w:rsidRPr="00472286">
        <w:rPr>
          <w:rFonts w:ascii="Tahoma" w:hAnsi="Tahoma" w:cs="Tahoma"/>
          <w:szCs w:val="24"/>
        </w:rPr>
        <w:t xml:space="preserve">Electronic bids may also </w:t>
      </w:r>
      <w:proofErr w:type="gramStart"/>
      <w:r w:rsidRPr="00472286">
        <w:rPr>
          <w:rFonts w:ascii="Tahoma" w:hAnsi="Tahoma" w:cs="Tahoma"/>
          <w:szCs w:val="24"/>
        </w:rPr>
        <w:t>be submitted</w:t>
      </w:r>
      <w:proofErr w:type="gramEnd"/>
      <w:r w:rsidRPr="00472286">
        <w:rPr>
          <w:rFonts w:ascii="Tahoma" w:hAnsi="Tahoma" w:cs="Tahoma"/>
          <w:szCs w:val="24"/>
        </w:rPr>
        <w:t xml:space="preserve"> via email to </w:t>
      </w:r>
      <w:hyperlink r:id="rId8" w:history="1">
        <w:r w:rsidR="009E58F7" w:rsidRPr="00472286">
          <w:rPr>
            <w:rStyle w:val="Hyperlink"/>
            <w:rFonts w:ascii="Tahoma" w:hAnsi="Tahoma" w:cs="Tahoma"/>
            <w:szCs w:val="24"/>
          </w:rPr>
          <w:t>jmoore@fhclouisville.org</w:t>
        </w:r>
      </w:hyperlink>
      <w:r w:rsidR="00DD36B1" w:rsidRPr="00472286">
        <w:rPr>
          <w:rFonts w:ascii="Tahoma" w:hAnsi="Tahoma" w:cs="Tahoma"/>
          <w:szCs w:val="24"/>
        </w:rPr>
        <w:t xml:space="preserve"> by the date and time noted above.</w:t>
      </w:r>
      <w:r w:rsidRPr="00472286">
        <w:rPr>
          <w:rFonts w:ascii="Tahoma" w:hAnsi="Tahoma" w:cs="Tahoma"/>
          <w:szCs w:val="24"/>
        </w:rPr>
        <w:t xml:space="preserve"> No late bids will be </w:t>
      </w:r>
      <w:proofErr w:type="gramStart"/>
      <w:r w:rsidRPr="00472286">
        <w:rPr>
          <w:rFonts w:ascii="Tahoma" w:hAnsi="Tahoma" w:cs="Tahoma"/>
          <w:szCs w:val="24"/>
        </w:rPr>
        <w:t>accepted</w:t>
      </w:r>
      <w:proofErr w:type="gramEnd"/>
      <w:r w:rsidRPr="00472286">
        <w:rPr>
          <w:rFonts w:ascii="Tahoma" w:hAnsi="Tahoma" w:cs="Tahoma"/>
          <w:szCs w:val="24"/>
        </w:rPr>
        <w:t xml:space="preserve"> and the bid opening is public.</w:t>
      </w:r>
    </w:p>
    <w:p w14:paraId="0C103949" w14:textId="77777777" w:rsidR="00615AC9" w:rsidRPr="00472286" w:rsidRDefault="00615AC9" w:rsidP="00615AC9">
      <w:pPr>
        <w:ind w:left="360"/>
        <w:rPr>
          <w:rFonts w:ascii="Tahoma" w:hAnsi="Tahoma" w:cs="Tahoma"/>
          <w:szCs w:val="24"/>
        </w:rPr>
      </w:pPr>
    </w:p>
    <w:p w14:paraId="65726F66" w14:textId="77777777" w:rsidR="00615AC9" w:rsidRPr="00472286" w:rsidRDefault="00615AC9" w:rsidP="00615AC9">
      <w:pPr>
        <w:ind w:left="360"/>
        <w:rPr>
          <w:rFonts w:ascii="Tahoma" w:hAnsi="Tahoma" w:cs="Tahoma"/>
          <w:szCs w:val="24"/>
        </w:rPr>
      </w:pPr>
      <w:r w:rsidRPr="00472286">
        <w:rPr>
          <w:rFonts w:ascii="Tahoma" w:hAnsi="Tahoma" w:cs="Tahoma"/>
          <w:szCs w:val="24"/>
        </w:rPr>
        <w:t>All submitted bids will be considered the property of FHC</w:t>
      </w:r>
      <w:proofErr w:type="gramStart"/>
      <w:r w:rsidRPr="00472286">
        <w:rPr>
          <w:rFonts w:ascii="Tahoma" w:hAnsi="Tahoma" w:cs="Tahoma"/>
          <w:szCs w:val="24"/>
        </w:rPr>
        <w:t xml:space="preserve">.  </w:t>
      </w:r>
      <w:proofErr w:type="gramEnd"/>
      <w:r w:rsidRPr="00472286">
        <w:rPr>
          <w:rFonts w:ascii="Tahoma" w:hAnsi="Tahoma" w:cs="Tahoma"/>
          <w:szCs w:val="24"/>
        </w:rPr>
        <w:t xml:space="preserve">All proposals should include copies of product descriptions for the proposed </w:t>
      </w:r>
      <w:r w:rsidR="00F552F3" w:rsidRPr="00472286">
        <w:rPr>
          <w:rFonts w:ascii="Tahoma" w:hAnsi="Tahoma" w:cs="Tahoma"/>
          <w:szCs w:val="24"/>
        </w:rPr>
        <w:t>instruments and equipment</w:t>
      </w:r>
      <w:r w:rsidRPr="00472286">
        <w:rPr>
          <w:rFonts w:ascii="Tahoma" w:hAnsi="Tahoma" w:cs="Tahoma"/>
          <w:szCs w:val="24"/>
        </w:rPr>
        <w:t>.</w:t>
      </w:r>
    </w:p>
    <w:p w14:paraId="722879A3" w14:textId="77777777" w:rsidR="00615AC9" w:rsidRPr="00472286" w:rsidRDefault="00615AC9" w:rsidP="00615AC9">
      <w:pPr>
        <w:autoSpaceDE w:val="0"/>
        <w:autoSpaceDN w:val="0"/>
        <w:adjustRightInd w:val="0"/>
        <w:ind w:left="360"/>
        <w:rPr>
          <w:rFonts w:ascii="Tahoma" w:hAnsi="Tahoma" w:cs="Tahoma"/>
          <w:color w:val="000000"/>
          <w:szCs w:val="24"/>
        </w:rPr>
      </w:pPr>
    </w:p>
    <w:p w14:paraId="15CF5D66" w14:textId="77777777" w:rsidR="00615AC9" w:rsidRPr="00472286" w:rsidRDefault="00615AC9" w:rsidP="00615AC9">
      <w:pPr>
        <w:ind w:left="360"/>
        <w:rPr>
          <w:rFonts w:ascii="Tahoma" w:hAnsi="Tahoma" w:cs="Tahoma"/>
          <w:szCs w:val="24"/>
        </w:rPr>
      </w:pPr>
      <w:r w:rsidRPr="00472286">
        <w:rPr>
          <w:rFonts w:ascii="Tahoma" w:hAnsi="Tahoma" w:cs="Tahoma"/>
          <w:szCs w:val="24"/>
        </w:rPr>
        <w:t>Name one person to be the coordinator for your RFP response, this individual will be the point of contact for any necessary clarification.</w:t>
      </w:r>
    </w:p>
    <w:p w14:paraId="4F3EDD35" w14:textId="77777777" w:rsidR="00615AC9" w:rsidRPr="00472286" w:rsidRDefault="00615AC9" w:rsidP="00615AC9">
      <w:pPr>
        <w:ind w:left="360"/>
        <w:rPr>
          <w:rFonts w:ascii="Tahoma" w:hAnsi="Tahoma" w:cs="Tahoma"/>
          <w:szCs w:val="24"/>
        </w:rPr>
      </w:pPr>
    </w:p>
    <w:p w14:paraId="39B91B36" w14:textId="77777777" w:rsidR="00615AC9" w:rsidRPr="00472286" w:rsidRDefault="00615AC9" w:rsidP="00615AC9">
      <w:pPr>
        <w:tabs>
          <w:tab w:val="right" w:pos="2160"/>
        </w:tabs>
        <w:ind w:left="810"/>
        <w:rPr>
          <w:rFonts w:ascii="Tahoma" w:hAnsi="Tahoma" w:cs="Tahoma"/>
          <w:szCs w:val="24"/>
        </w:rPr>
      </w:pPr>
      <w:r w:rsidRPr="00472286">
        <w:rPr>
          <w:rFonts w:ascii="Tahoma" w:hAnsi="Tahoma" w:cs="Tahoma"/>
          <w:szCs w:val="24"/>
        </w:rPr>
        <w:t>Contact Name:</w:t>
      </w:r>
      <w:r w:rsidRPr="00472286">
        <w:rPr>
          <w:rFonts w:ascii="Tahoma" w:hAnsi="Tahoma" w:cs="Tahoma"/>
          <w:szCs w:val="24"/>
        </w:rPr>
        <w:tab/>
      </w:r>
    </w:p>
    <w:p w14:paraId="0D55C21C" w14:textId="77777777" w:rsidR="00615AC9" w:rsidRPr="00472286" w:rsidRDefault="00615AC9" w:rsidP="00615AC9">
      <w:pPr>
        <w:tabs>
          <w:tab w:val="right" w:pos="2160"/>
        </w:tabs>
        <w:ind w:left="810"/>
        <w:rPr>
          <w:rFonts w:ascii="Tahoma" w:hAnsi="Tahoma" w:cs="Tahoma"/>
          <w:szCs w:val="24"/>
        </w:rPr>
      </w:pPr>
      <w:r w:rsidRPr="00472286">
        <w:rPr>
          <w:rFonts w:ascii="Tahoma" w:hAnsi="Tahoma" w:cs="Tahoma"/>
          <w:szCs w:val="24"/>
        </w:rPr>
        <w:t>Company:</w:t>
      </w:r>
      <w:r w:rsidRPr="00472286">
        <w:rPr>
          <w:rFonts w:ascii="Tahoma" w:hAnsi="Tahoma" w:cs="Tahoma"/>
          <w:szCs w:val="24"/>
        </w:rPr>
        <w:tab/>
      </w:r>
    </w:p>
    <w:p w14:paraId="2E045755" w14:textId="77777777" w:rsidR="00615AC9" w:rsidRPr="00472286" w:rsidRDefault="00615AC9" w:rsidP="00615AC9">
      <w:pPr>
        <w:tabs>
          <w:tab w:val="right" w:pos="2160"/>
        </w:tabs>
        <w:ind w:left="810"/>
        <w:rPr>
          <w:rFonts w:ascii="Tahoma" w:hAnsi="Tahoma" w:cs="Tahoma"/>
          <w:szCs w:val="24"/>
        </w:rPr>
      </w:pPr>
      <w:r w:rsidRPr="00472286">
        <w:rPr>
          <w:rFonts w:ascii="Tahoma" w:hAnsi="Tahoma" w:cs="Tahoma"/>
          <w:szCs w:val="24"/>
        </w:rPr>
        <w:t>Title:</w:t>
      </w:r>
      <w:r w:rsidRPr="00472286">
        <w:rPr>
          <w:rFonts w:ascii="Tahoma" w:hAnsi="Tahoma" w:cs="Tahoma"/>
          <w:szCs w:val="24"/>
        </w:rPr>
        <w:tab/>
      </w:r>
    </w:p>
    <w:p w14:paraId="77972354" w14:textId="77777777" w:rsidR="00615AC9" w:rsidRPr="00472286" w:rsidRDefault="00615AC9" w:rsidP="00615AC9">
      <w:pPr>
        <w:tabs>
          <w:tab w:val="right" w:pos="2160"/>
        </w:tabs>
        <w:ind w:left="810"/>
        <w:rPr>
          <w:rFonts w:ascii="Tahoma" w:hAnsi="Tahoma" w:cs="Tahoma"/>
          <w:szCs w:val="24"/>
        </w:rPr>
      </w:pPr>
      <w:r w:rsidRPr="00472286">
        <w:rPr>
          <w:rFonts w:ascii="Tahoma" w:hAnsi="Tahoma" w:cs="Tahoma"/>
          <w:szCs w:val="24"/>
        </w:rPr>
        <w:t>Address:</w:t>
      </w:r>
      <w:r w:rsidRPr="00472286">
        <w:rPr>
          <w:rFonts w:ascii="Tahoma" w:hAnsi="Tahoma" w:cs="Tahoma"/>
          <w:szCs w:val="24"/>
        </w:rPr>
        <w:tab/>
      </w:r>
    </w:p>
    <w:p w14:paraId="7C334A58" w14:textId="77777777" w:rsidR="00615AC9" w:rsidRPr="00472286" w:rsidRDefault="00615AC9" w:rsidP="00615AC9">
      <w:pPr>
        <w:tabs>
          <w:tab w:val="right" w:pos="2160"/>
        </w:tabs>
        <w:ind w:left="810"/>
        <w:rPr>
          <w:rFonts w:ascii="Tahoma" w:hAnsi="Tahoma" w:cs="Tahoma"/>
          <w:szCs w:val="24"/>
        </w:rPr>
      </w:pPr>
      <w:r w:rsidRPr="00472286">
        <w:rPr>
          <w:rFonts w:ascii="Tahoma" w:hAnsi="Tahoma" w:cs="Tahoma"/>
          <w:szCs w:val="24"/>
        </w:rPr>
        <w:t>Phone:</w:t>
      </w:r>
      <w:r w:rsidRPr="00472286">
        <w:rPr>
          <w:rFonts w:ascii="Tahoma" w:hAnsi="Tahoma" w:cs="Tahoma"/>
          <w:szCs w:val="24"/>
        </w:rPr>
        <w:tab/>
      </w:r>
    </w:p>
    <w:p w14:paraId="56B8037C" w14:textId="77777777" w:rsidR="00615AC9" w:rsidRPr="00472286" w:rsidRDefault="00615AC9" w:rsidP="00615AC9">
      <w:pPr>
        <w:tabs>
          <w:tab w:val="right" w:pos="2160"/>
        </w:tabs>
        <w:ind w:left="810"/>
        <w:rPr>
          <w:rFonts w:ascii="Tahoma" w:hAnsi="Tahoma" w:cs="Tahoma"/>
          <w:szCs w:val="24"/>
        </w:rPr>
      </w:pPr>
      <w:r w:rsidRPr="00472286">
        <w:rPr>
          <w:rFonts w:ascii="Tahoma" w:hAnsi="Tahoma" w:cs="Tahoma"/>
          <w:szCs w:val="24"/>
        </w:rPr>
        <w:t>Fax:</w:t>
      </w:r>
    </w:p>
    <w:p w14:paraId="6C6A8D14" w14:textId="77777777" w:rsidR="00615AC9" w:rsidRPr="00472286" w:rsidRDefault="00615AC9" w:rsidP="00615AC9">
      <w:pPr>
        <w:tabs>
          <w:tab w:val="right" w:pos="2160"/>
        </w:tabs>
        <w:ind w:left="810"/>
        <w:rPr>
          <w:rFonts w:ascii="Tahoma" w:hAnsi="Tahoma" w:cs="Tahoma"/>
          <w:szCs w:val="24"/>
        </w:rPr>
      </w:pPr>
      <w:r w:rsidRPr="00472286">
        <w:rPr>
          <w:rFonts w:ascii="Tahoma" w:hAnsi="Tahoma" w:cs="Tahoma"/>
          <w:szCs w:val="24"/>
        </w:rPr>
        <w:t>Email:</w:t>
      </w:r>
    </w:p>
    <w:p w14:paraId="4EB31AB9" w14:textId="77777777" w:rsidR="008F2506" w:rsidRPr="00472286" w:rsidRDefault="008F2506" w:rsidP="00615AC9">
      <w:pPr>
        <w:tabs>
          <w:tab w:val="right" w:pos="2160"/>
        </w:tabs>
        <w:ind w:left="810"/>
        <w:rPr>
          <w:rFonts w:ascii="Tahoma" w:hAnsi="Tahoma" w:cs="Tahoma"/>
          <w:szCs w:val="24"/>
        </w:rPr>
      </w:pPr>
    </w:p>
    <w:p w14:paraId="4814F8C2" w14:textId="77777777" w:rsidR="008F2506" w:rsidRPr="00472286" w:rsidRDefault="008F2506" w:rsidP="00680D1E">
      <w:pPr>
        <w:pStyle w:val="Heading2"/>
        <w:numPr>
          <w:ilvl w:val="0"/>
          <w:numId w:val="12"/>
        </w:numPr>
        <w:rPr>
          <w:rFonts w:ascii="Tahoma" w:hAnsi="Tahoma" w:cs="Tahoma"/>
          <w:szCs w:val="24"/>
        </w:rPr>
      </w:pPr>
      <w:bookmarkStart w:id="14" w:name="_Toc128058708"/>
      <w:r w:rsidRPr="00472286">
        <w:rPr>
          <w:rFonts w:ascii="Tahoma" w:hAnsi="Tahoma" w:cs="Tahoma"/>
          <w:szCs w:val="24"/>
        </w:rPr>
        <w:t>Contract</w:t>
      </w:r>
      <w:bookmarkEnd w:id="14"/>
    </w:p>
    <w:p w14:paraId="6798043D" w14:textId="77777777" w:rsidR="008F2506" w:rsidRPr="00472286" w:rsidRDefault="008F2506" w:rsidP="008F2506">
      <w:pPr>
        <w:tabs>
          <w:tab w:val="right" w:pos="2160"/>
        </w:tabs>
        <w:ind w:left="810"/>
        <w:rPr>
          <w:rFonts w:ascii="Tahoma" w:hAnsi="Tahoma" w:cs="Tahoma"/>
          <w:szCs w:val="24"/>
        </w:rPr>
      </w:pPr>
    </w:p>
    <w:p w14:paraId="4DE7893A" w14:textId="77777777" w:rsidR="008F2506" w:rsidRPr="00472286" w:rsidRDefault="008F2506" w:rsidP="008F2506">
      <w:pPr>
        <w:ind w:left="360"/>
        <w:rPr>
          <w:rFonts w:ascii="Tahoma" w:hAnsi="Tahoma" w:cs="Tahoma"/>
          <w:szCs w:val="24"/>
        </w:rPr>
      </w:pPr>
      <w:r w:rsidRPr="00472286">
        <w:rPr>
          <w:rFonts w:ascii="Tahoma" w:hAnsi="Tahoma" w:cs="Tahoma"/>
          <w:szCs w:val="24"/>
        </w:rPr>
        <w:t xml:space="preserve">The bid should include a </w:t>
      </w:r>
      <w:r w:rsidR="00490457">
        <w:rPr>
          <w:rFonts w:ascii="Tahoma" w:hAnsi="Tahoma" w:cs="Tahoma"/>
          <w:szCs w:val="24"/>
        </w:rPr>
        <w:t xml:space="preserve">service agreement </w:t>
      </w:r>
      <w:r w:rsidRPr="00472286">
        <w:rPr>
          <w:rFonts w:ascii="Tahoma" w:hAnsi="Tahoma" w:cs="Tahoma"/>
          <w:szCs w:val="24"/>
        </w:rPr>
        <w:t>for all proposed services</w:t>
      </w:r>
      <w:proofErr w:type="gramStart"/>
      <w:r w:rsidRPr="00472286">
        <w:rPr>
          <w:rFonts w:ascii="Tahoma" w:hAnsi="Tahoma" w:cs="Tahoma"/>
          <w:szCs w:val="24"/>
        </w:rPr>
        <w:t xml:space="preserve">.  </w:t>
      </w:r>
      <w:proofErr w:type="gramEnd"/>
      <w:r w:rsidRPr="00472286">
        <w:rPr>
          <w:rFonts w:ascii="Tahoma" w:hAnsi="Tahoma" w:cs="Tahoma"/>
          <w:szCs w:val="24"/>
        </w:rPr>
        <w:t xml:space="preserve">If the vendor does not wish to submit an actual contract with the bid, due to alternatives proposed and pending choices from those alternatives, </w:t>
      </w:r>
      <w:r w:rsidRPr="00DC19D3">
        <w:rPr>
          <w:rFonts w:ascii="Tahoma" w:hAnsi="Tahoma" w:cs="Tahoma"/>
          <w:szCs w:val="24"/>
        </w:rPr>
        <w:t xml:space="preserve">a </w:t>
      </w:r>
      <w:r w:rsidR="00070A57" w:rsidRPr="00DC19D3">
        <w:rPr>
          <w:rFonts w:ascii="Tahoma" w:hAnsi="Tahoma" w:cs="Tahoma"/>
          <w:szCs w:val="24"/>
        </w:rPr>
        <w:t>service agreement</w:t>
      </w:r>
      <w:r w:rsidR="00070A57" w:rsidRPr="00472286">
        <w:rPr>
          <w:rFonts w:ascii="Tahoma" w:hAnsi="Tahoma" w:cs="Tahoma"/>
          <w:szCs w:val="24"/>
        </w:rPr>
        <w:t xml:space="preserve"> </w:t>
      </w:r>
      <w:r w:rsidRPr="00472286">
        <w:rPr>
          <w:rFonts w:ascii="Tahoma" w:hAnsi="Tahoma" w:cs="Tahoma"/>
          <w:szCs w:val="24"/>
        </w:rPr>
        <w:t xml:space="preserve">should </w:t>
      </w:r>
      <w:proofErr w:type="gramStart"/>
      <w:r w:rsidRPr="00472286">
        <w:rPr>
          <w:rFonts w:ascii="Tahoma" w:hAnsi="Tahoma" w:cs="Tahoma"/>
          <w:szCs w:val="24"/>
        </w:rPr>
        <w:t>be submitted</w:t>
      </w:r>
      <w:proofErr w:type="gramEnd"/>
      <w:r w:rsidRPr="00472286">
        <w:rPr>
          <w:rFonts w:ascii="Tahoma" w:hAnsi="Tahoma" w:cs="Tahoma"/>
          <w:szCs w:val="24"/>
        </w:rPr>
        <w:t xml:space="preserve"> with the bid.</w:t>
      </w:r>
    </w:p>
    <w:p w14:paraId="46885395" w14:textId="77777777" w:rsidR="008F2506" w:rsidRPr="00472286" w:rsidRDefault="008F2506" w:rsidP="00615AC9">
      <w:pPr>
        <w:tabs>
          <w:tab w:val="right" w:pos="2160"/>
        </w:tabs>
        <w:ind w:left="810"/>
        <w:rPr>
          <w:rFonts w:ascii="Tahoma" w:hAnsi="Tahoma" w:cs="Tahoma"/>
          <w:szCs w:val="24"/>
        </w:rPr>
      </w:pPr>
    </w:p>
    <w:p w14:paraId="76FB48FA" w14:textId="77777777" w:rsidR="00615AC9" w:rsidRPr="00472286" w:rsidRDefault="00615AC9" w:rsidP="00680D1E">
      <w:pPr>
        <w:pStyle w:val="Heading2"/>
        <w:numPr>
          <w:ilvl w:val="0"/>
          <w:numId w:val="12"/>
        </w:numPr>
        <w:rPr>
          <w:rFonts w:ascii="Tahoma" w:hAnsi="Tahoma" w:cs="Tahoma"/>
          <w:szCs w:val="24"/>
        </w:rPr>
      </w:pPr>
      <w:bookmarkStart w:id="15" w:name="_Toc346286034"/>
      <w:bookmarkStart w:id="16" w:name="_Toc365037834"/>
      <w:bookmarkStart w:id="17" w:name="_Toc128058709"/>
      <w:r w:rsidRPr="00472286">
        <w:rPr>
          <w:rFonts w:ascii="Tahoma" w:hAnsi="Tahoma" w:cs="Tahoma"/>
          <w:szCs w:val="24"/>
        </w:rPr>
        <w:lastRenderedPageBreak/>
        <w:t>Confidentiality</w:t>
      </w:r>
      <w:bookmarkEnd w:id="15"/>
      <w:bookmarkEnd w:id="16"/>
      <w:bookmarkEnd w:id="17"/>
    </w:p>
    <w:p w14:paraId="212B9476" w14:textId="77777777" w:rsidR="00615AC9" w:rsidRPr="00472286" w:rsidRDefault="00615AC9" w:rsidP="00615AC9">
      <w:pPr>
        <w:rPr>
          <w:rFonts w:ascii="Tahoma" w:hAnsi="Tahoma" w:cs="Tahoma"/>
          <w:szCs w:val="24"/>
        </w:rPr>
      </w:pPr>
    </w:p>
    <w:p w14:paraId="1FEB2D3D" w14:textId="349CB2E0" w:rsidR="00615AC9" w:rsidRPr="00472286" w:rsidRDefault="00615AC9" w:rsidP="00615AC9">
      <w:pPr>
        <w:ind w:left="360"/>
        <w:rPr>
          <w:rFonts w:ascii="Tahoma" w:hAnsi="Tahoma" w:cs="Tahoma"/>
          <w:szCs w:val="24"/>
        </w:rPr>
      </w:pPr>
      <w:r w:rsidRPr="00472286">
        <w:rPr>
          <w:rFonts w:ascii="Tahoma" w:hAnsi="Tahoma" w:cs="Tahoma"/>
          <w:szCs w:val="24"/>
        </w:rPr>
        <w:t>Information submitted will be used by FHC for the sole purpose of evaluating vendor responses</w:t>
      </w:r>
      <w:proofErr w:type="gramStart"/>
      <w:r w:rsidRPr="00472286">
        <w:rPr>
          <w:rFonts w:ascii="Tahoma" w:hAnsi="Tahoma" w:cs="Tahoma"/>
          <w:szCs w:val="24"/>
        </w:rPr>
        <w:t xml:space="preserve">.  </w:t>
      </w:r>
      <w:proofErr w:type="gramEnd"/>
      <w:r w:rsidRPr="00472286">
        <w:rPr>
          <w:rFonts w:ascii="Tahoma" w:hAnsi="Tahoma" w:cs="Tahoma"/>
          <w:szCs w:val="24"/>
        </w:rPr>
        <w:t xml:space="preserve">However, since FHC’s receives public </w:t>
      </w:r>
      <w:proofErr w:type="gramStart"/>
      <w:r w:rsidRPr="00472286">
        <w:rPr>
          <w:rFonts w:ascii="Tahoma" w:hAnsi="Tahoma" w:cs="Tahoma"/>
          <w:szCs w:val="24"/>
        </w:rPr>
        <w:t>funds</w:t>
      </w:r>
      <w:proofErr w:type="gramEnd"/>
      <w:r w:rsidRPr="00472286">
        <w:rPr>
          <w:rFonts w:ascii="Tahoma" w:hAnsi="Tahoma" w:cs="Tahoma"/>
          <w:szCs w:val="24"/>
        </w:rPr>
        <w:t xml:space="preserve"> the bids are subject to open records requests</w:t>
      </w:r>
      <w:r w:rsidR="003D3486">
        <w:rPr>
          <w:rFonts w:ascii="Tahoma" w:hAnsi="Tahoma" w:cs="Tahoma"/>
          <w:szCs w:val="24"/>
        </w:rPr>
        <w:t xml:space="preserve"> in accordance with Kentucky State regulation KRS 61.878</w:t>
      </w:r>
      <w:r w:rsidRPr="00472286">
        <w:rPr>
          <w:rFonts w:ascii="Tahoma" w:hAnsi="Tahoma" w:cs="Tahoma"/>
          <w:szCs w:val="24"/>
        </w:rPr>
        <w:t xml:space="preserve">.  Because of these provisions, </w:t>
      </w:r>
      <w:r w:rsidR="003D3486">
        <w:rPr>
          <w:rFonts w:ascii="Tahoma" w:hAnsi="Tahoma" w:cs="Tahoma"/>
          <w:szCs w:val="24"/>
        </w:rPr>
        <w:t xml:space="preserve">redacted </w:t>
      </w:r>
      <w:r w:rsidRPr="00472286">
        <w:rPr>
          <w:rFonts w:ascii="Tahoma" w:hAnsi="Tahoma" w:cs="Tahoma"/>
          <w:szCs w:val="24"/>
        </w:rPr>
        <w:t xml:space="preserve">contents of the bid can </w:t>
      </w:r>
      <w:proofErr w:type="gramStart"/>
      <w:r w:rsidRPr="00472286">
        <w:rPr>
          <w:rFonts w:ascii="Tahoma" w:hAnsi="Tahoma" w:cs="Tahoma"/>
          <w:szCs w:val="24"/>
        </w:rPr>
        <w:t>be viewed</w:t>
      </w:r>
      <w:proofErr w:type="gramEnd"/>
      <w:r w:rsidRPr="00472286">
        <w:rPr>
          <w:rFonts w:ascii="Tahoma" w:hAnsi="Tahoma" w:cs="Tahoma"/>
          <w:szCs w:val="24"/>
        </w:rPr>
        <w:t xml:space="preserve"> by government entities or other bidders upon the opening date and all bids will be tabulated during the public bid opening.</w:t>
      </w:r>
    </w:p>
    <w:p w14:paraId="1C3343BF" w14:textId="77777777" w:rsidR="00615AC9" w:rsidRPr="00472286" w:rsidRDefault="00615AC9" w:rsidP="00680D1E">
      <w:pPr>
        <w:pStyle w:val="Heading2"/>
        <w:numPr>
          <w:ilvl w:val="0"/>
          <w:numId w:val="12"/>
        </w:numPr>
        <w:rPr>
          <w:rFonts w:ascii="Tahoma" w:hAnsi="Tahoma" w:cs="Tahoma"/>
          <w:szCs w:val="24"/>
        </w:rPr>
      </w:pPr>
      <w:bookmarkStart w:id="18" w:name="_Toc346286035"/>
      <w:bookmarkStart w:id="19" w:name="_Toc365037835"/>
      <w:bookmarkStart w:id="20" w:name="_Toc128058710"/>
      <w:r w:rsidRPr="00472286">
        <w:rPr>
          <w:rFonts w:ascii="Tahoma" w:hAnsi="Tahoma" w:cs="Tahoma"/>
          <w:szCs w:val="24"/>
        </w:rPr>
        <w:t>Selection Process</w:t>
      </w:r>
      <w:bookmarkEnd w:id="18"/>
      <w:bookmarkEnd w:id="19"/>
      <w:bookmarkEnd w:id="20"/>
    </w:p>
    <w:p w14:paraId="75BAADE8" w14:textId="77777777" w:rsidR="00615AC9" w:rsidRPr="00472286" w:rsidRDefault="00615AC9" w:rsidP="00615AC9">
      <w:pPr>
        <w:rPr>
          <w:rFonts w:ascii="Tahoma" w:hAnsi="Tahoma" w:cs="Tahoma"/>
          <w:szCs w:val="24"/>
        </w:rPr>
      </w:pPr>
    </w:p>
    <w:p w14:paraId="15AE8DFA" w14:textId="77777777" w:rsidR="008F2506" w:rsidRPr="00472286" w:rsidRDefault="008F2506" w:rsidP="008F2506">
      <w:pPr>
        <w:ind w:left="360"/>
        <w:rPr>
          <w:rFonts w:ascii="Tahoma" w:hAnsi="Tahoma" w:cs="Tahoma"/>
          <w:szCs w:val="24"/>
        </w:rPr>
      </w:pPr>
      <w:r w:rsidRPr="00472286">
        <w:rPr>
          <w:rFonts w:ascii="Tahoma" w:hAnsi="Tahoma" w:cs="Tahoma"/>
          <w:szCs w:val="24"/>
        </w:rPr>
        <w:t>Several factors will influence FHC’s decision in selecting the vendor</w:t>
      </w:r>
      <w:proofErr w:type="gramStart"/>
      <w:r w:rsidRPr="00472286">
        <w:rPr>
          <w:rFonts w:ascii="Tahoma" w:hAnsi="Tahoma" w:cs="Tahoma"/>
          <w:szCs w:val="24"/>
        </w:rPr>
        <w:t xml:space="preserve">.  </w:t>
      </w:r>
      <w:proofErr w:type="gramEnd"/>
      <w:r w:rsidRPr="00472286">
        <w:rPr>
          <w:rFonts w:ascii="Tahoma" w:hAnsi="Tahoma" w:cs="Tahoma"/>
          <w:szCs w:val="24"/>
        </w:rPr>
        <w:t xml:space="preserve">In addition to cost considerations, proposals will </w:t>
      </w:r>
      <w:proofErr w:type="gramStart"/>
      <w:r w:rsidRPr="00472286">
        <w:rPr>
          <w:rFonts w:ascii="Tahoma" w:hAnsi="Tahoma" w:cs="Tahoma"/>
          <w:szCs w:val="24"/>
        </w:rPr>
        <w:t>be evaluated</w:t>
      </w:r>
      <w:proofErr w:type="gramEnd"/>
      <w:r w:rsidRPr="00472286">
        <w:rPr>
          <w:rFonts w:ascii="Tahoma" w:hAnsi="Tahoma" w:cs="Tahoma"/>
          <w:szCs w:val="24"/>
        </w:rPr>
        <w:t xml:space="preserve"> based on the following factors:</w:t>
      </w:r>
    </w:p>
    <w:p w14:paraId="64896A7D" w14:textId="77777777" w:rsidR="008F2506" w:rsidRPr="00472286" w:rsidRDefault="008F2506" w:rsidP="008F2506">
      <w:pPr>
        <w:ind w:left="360"/>
        <w:rPr>
          <w:rFonts w:ascii="Tahoma" w:hAnsi="Tahoma" w:cs="Tahoma"/>
          <w:szCs w:val="24"/>
        </w:rPr>
      </w:pPr>
    </w:p>
    <w:p w14:paraId="06C71FDF" w14:textId="77777777" w:rsidR="008F2506" w:rsidRPr="00472286" w:rsidRDefault="008F2506" w:rsidP="00680D1E">
      <w:pPr>
        <w:numPr>
          <w:ilvl w:val="0"/>
          <w:numId w:val="8"/>
        </w:numPr>
        <w:rPr>
          <w:rFonts w:ascii="Tahoma" w:hAnsi="Tahoma" w:cs="Tahoma"/>
          <w:szCs w:val="24"/>
        </w:rPr>
      </w:pPr>
      <w:r w:rsidRPr="00472286">
        <w:rPr>
          <w:rFonts w:ascii="Tahoma" w:hAnsi="Tahoma" w:cs="Tahoma"/>
          <w:szCs w:val="24"/>
        </w:rPr>
        <w:t>Qualifications and Experience</w:t>
      </w:r>
    </w:p>
    <w:p w14:paraId="201E550D" w14:textId="77777777" w:rsidR="008F2506" w:rsidRPr="00472286" w:rsidRDefault="008F2506" w:rsidP="00680D1E">
      <w:pPr>
        <w:numPr>
          <w:ilvl w:val="1"/>
          <w:numId w:val="8"/>
        </w:numPr>
        <w:rPr>
          <w:rFonts w:ascii="Tahoma" w:hAnsi="Tahoma" w:cs="Tahoma"/>
          <w:szCs w:val="24"/>
        </w:rPr>
      </w:pPr>
      <w:r w:rsidRPr="00472286">
        <w:rPr>
          <w:rFonts w:ascii="Tahoma" w:hAnsi="Tahoma" w:cs="Tahoma"/>
          <w:szCs w:val="24"/>
        </w:rPr>
        <w:t>Overall experience and reputation in the industry</w:t>
      </w:r>
    </w:p>
    <w:p w14:paraId="46B19F8D" w14:textId="77777777" w:rsidR="008F2506" w:rsidRPr="00472286" w:rsidRDefault="008F2506" w:rsidP="00680D1E">
      <w:pPr>
        <w:numPr>
          <w:ilvl w:val="1"/>
          <w:numId w:val="8"/>
        </w:numPr>
        <w:rPr>
          <w:rFonts w:ascii="Tahoma" w:hAnsi="Tahoma" w:cs="Tahoma"/>
          <w:szCs w:val="24"/>
        </w:rPr>
      </w:pPr>
      <w:r w:rsidRPr="00472286">
        <w:rPr>
          <w:rFonts w:ascii="Tahoma" w:hAnsi="Tahoma" w:cs="Tahoma"/>
          <w:szCs w:val="24"/>
        </w:rPr>
        <w:t>FQHC expertise</w:t>
      </w:r>
    </w:p>
    <w:p w14:paraId="2742B72C" w14:textId="77777777" w:rsidR="008F2506" w:rsidRPr="00472286" w:rsidRDefault="008F2506" w:rsidP="00680D1E">
      <w:pPr>
        <w:numPr>
          <w:ilvl w:val="1"/>
          <w:numId w:val="8"/>
        </w:numPr>
        <w:rPr>
          <w:rFonts w:ascii="Tahoma" w:hAnsi="Tahoma" w:cs="Tahoma"/>
          <w:szCs w:val="24"/>
        </w:rPr>
      </w:pPr>
      <w:r w:rsidRPr="00472286">
        <w:rPr>
          <w:rFonts w:ascii="Tahoma" w:hAnsi="Tahoma" w:cs="Tahoma"/>
          <w:szCs w:val="24"/>
        </w:rPr>
        <w:t>eClinicalWorks expertise</w:t>
      </w:r>
    </w:p>
    <w:p w14:paraId="4579C962" w14:textId="77777777" w:rsidR="008F2506" w:rsidRPr="00472286" w:rsidRDefault="008F2506" w:rsidP="00680D1E">
      <w:pPr>
        <w:numPr>
          <w:ilvl w:val="1"/>
          <w:numId w:val="8"/>
        </w:numPr>
        <w:rPr>
          <w:rFonts w:ascii="Tahoma" w:hAnsi="Tahoma" w:cs="Tahoma"/>
          <w:szCs w:val="24"/>
        </w:rPr>
      </w:pPr>
      <w:r w:rsidRPr="00472286">
        <w:rPr>
          <w:rFonts w:ascii="Tahoma" w:hAnsi="Tahoma" w:cs="Tahoma"/>
          <w:szCs w:val="24"/>
        </w:rPr>
        <w:t>Stability of organization</w:t>
      </w:r>
    </w:p>
    <w:p w14:paraId="6C2F897E" w14:textId="77777777" w:rsidR="008F2506" w:rsidRPr="00472286" w:rsidRDefault="008F2506" w:rsidP="00680D1E">
      <w:pPr>
        <w:numPr>
          <w:ilvl w:val="1"/>
          <w:numId w:val="8"/>
        </w:numPr>
        <w:rPr>
          <w:rFonts w:ascii="Tahoma" w:hAnsi="Tahoma" w:cs="Tahoma"/>
          <w:szCs w:val="24"/>
        </w:rPr>
      </w:pPr>
      <w:r w:rsidRPr="00472286">
        <w:rPr>
          <w:rFonts w:ascii="Tahoma" w:hAnsi="Tahoma" w:cs="Tahoma"/>
          <w:szCs w:val="24"/>
        </w:rPr>
        <w:t xml:space="preserve">Leadership and assigned team </w:t>
      </w:r>
      <w:proofErr w:type="gramStart"/>
      <w:r w:rsidRPr="00472286">
        <w:rPr>
          <w:rFonts w:ascii="Tahoma" w:hAnsi="Tahoma" w:cs="Tahoma"/>
          <w:szCs w:val="24"/>
        </w:rPr>
        <w:t>qualifications</w:t>
      </w:r>
      <w:proofErr w:type="gramEnd"/>
    </w:p>
    <w:p w14:paraId="76BA9F41" w14:textId="77777777" w:rsidR="008F2506" w:rsidRPr="00472286" w:rsidRDefault="008F2506" w:rsidP="00680D1E">
      <w:pPr>
        <w:numPr>
          <w:ilvl w:val="1"/>
          <w:numId w:val="8"/>
        </w:numPr>
        <w:rPr>
          <w:rFonts w:ascii="Tahoma" w:hAnsi="Tahoma" w:cs="Tahoma"/>
          <w:szCs w:val="24"/>
        </w:rPr>
      </w:pPr>
      <w:r w:rsidRPr="00472286">
        <w:rPr>
          <w:rFonts w:ascii="Tahoma" w:hAnsi="Tahoma" w:cs="Tahoma"/>
          <w:szCs w:val="24"/>
        </w:rPr>
        <w:t>Strength and relevance of references</w:t>
      </w:r>
    </w:p>
    <w:p w14:paraId="707C83CF" w14:textId="77777777" w:rsidR="008F2506" w:rsidRPr="00472286" w:rsidRDefault="008F2506" w:rsidP="00680D1E">
      <w:pPr>
        <w:numPr>
          <w:ilvl w:val="1"/>
          <w:numId w:val="8"/>
        </w:numPr>
        <w:rPr>
          <w:rFonts w:ascii="Tahoma" w:hAnsi="Tahoma" w:cs="Tahoma"/>
          <w:szCs w:val="24"/>
        </w:rPr>
      </w:pPr>
      <w:r w:rsidRPr="00472286">
        <w:rPr>
          <w:rFonts w:ascii="Tahoma" w:hAnsi="Tahoma" w:cs="Tahoma"/>
          <w:szCs w:val="24"/>
        </w:rPr>
        <w:t>Engagement of Kentucky-specific laws, regulations, &amp; processes</w:t>
      </w:r>
    </w:p>
    <w:p w14:paraId="73D99E7F" w14:textId="77777777" w:rsidR="008F2506" w:rsidRPr="00472286" w:rsidRDefault="008F2506" w:rsidP="00680D1E">
      <w:pPr>
        <w:numPr>
          <w:ilvl w:val="1"/>
          <w:numId w:val="8"/>
        </w:numPr>
        <w:rPr>
          <w:rFonts w:ascii="Tahoma" w:hAnsi="Tahoma" w:cs="Tahoma"/>
          <w:szCs w:val="24"/>
        </w:rPr>
      </w:pPr>
      <w:r w:rsidRPr="00472286">
        <w:rPr>
          <w:rFonts w:ascii="Tahoma" w:hAnsi="Tahoma" w:cs="Tahoma"/>
          <w:szCs w:val="24"/>
        </w:rPr>
        <w:t>Engagement with partners (ex: KYPCA &amp; eCW)</w:t>
      </w:r>
    </w:p>
    <w:p w14:paraId="7EA2698A" w14:textId="77777777" w:rsidR="008F2506" w:rsidRPr="00472286" w:rsidRDefault="008F2506" w:rsidP="00680D1E">
      <w:pPr>
        <w:numPr>
          <w:ilvl w:val="0"/>
          <w:numId w:val="8"/>
        </w:numPr>
        <w:rPr>
          <w:rFonts w:ascii="Tahoma" w:hAnsi="Tahoma" w:cs="Tahoma"/>
          <w:szCs w:val="24"/>
        </w:rPr>
      </w:pPr>
      <w:r w:rsidRPr="00472286">
        <w:rPr>
          <w:rFonts w:ascii="Tahoma" w:hAnsi="Tahoma" w:cs="Tahoma"/>
          <w:szCs w:val="24"/>
        </w:rPr>
        <w:t xml:space="preserve">Technical Capabilities: </w:t>
      </w:r>
    </w:p>
    <w:p w14:paraId="37B7D9A1" w14:textId="77777777" w:rsidR="008F2506" w:rsidRDefault="008F2506" w:rsidP="0086789D">
      <w:pPr>
        <w:numPr>
          <w:ilvl w:val="1"/>
          <w:numId w:val="8"/>
        </w:numPr>
        <w:rPr>
          <w:rFonts w:ascii="Tahoma" w:hAnsi="Tahoma" w:cs="Tahoma"/>
          <w:szCs w:val="24"/>
        </w:rPr>
      </w:pPr>
      <w:r w:rsidRPr="00472286">
        <w:rPr>
          <w:rFonts w:ascii="Tahoma" w:hAnsi="Tahoma" w:cs="Tahoma"/>
          <w:szCs w:val="24"/>
        </w:rPr>
        <w:t xml:space="preserve">100% outsourced billing &amp; credentialing: basic billing, coding, A/R, WRAP, non-billable, reporting (see table </w:t>
      </w:r>
      <w:r w:rsidR="00DC19D3">
        <w:rPr>
          <w:rFonts w:ascii="Tahoma" w:hAnsi="Tahoma" w:cs="Tahoma"/>
          <w:szCs w:val="24"/>
        </w:rPr>
        <w:t xml:space="preserve">in section IV </w:t>
      </w:r>
      <w:r w:rsidRPr="0086789D">
        <w:rPr>
          <w:rFonts w:ascii="Tahoma" w:hAnsi="Tahoma" w:cs="Tahoma"/>
          <w:szCs w:val="24"/>
        </w:rPr>
        <w:t>for entire scope of services)</w:t>
      </w:r>
    </w:p>
    <w:p w14:paraId="6777BF0D" w14:textId="0D179C99" w:rsidR="003D3486" w:rsidRPr="00521F94" w:rsidRDefault="003D3486" w:rsidP="0086789D">
      <w:pPr>
        <w:numPr>
          <w:ilvl w:val="1"/>
          <w:numId w:val="8"/>
        </w:numPr>
        <w:rPr>
          <w:rFonts w:ascii="Tahoma" w:hAnsi="Tahoma" w:cs="Tahoma"/>
          <w:szCs w:val="24"/>
        </w:rPr>
      </w:pPr>
      <w:r>
        <w:rPr>
          <w:rFonts w:ascii="Tahoma" w:hAnsi="Tahoma" w:cs="Tahoma"/>
          <w:szCs w:val="24"/>
        </w:rPr>
        <w:t>Training and continuous improvement for Providers, Front Office Staff, and Management</w:t>
      </w:r>
    </w:p>
    <w:p w14:paraId="2324D121" w14:textId="77777777" w:rsidR="004C5E8E" w:rsidRPr="00472286" w:rsidRDefault="008F2506" w:rsidP="00680D1E">
      <w:pPr>
        <w:numPr>
          <w:ilvl w:val="1"/>
          <w:numId w:val="8"/>
        </w:numPr>
        <w:rPr>
          <w:rFonts w:ascii="Tahoma" w:hAnsi="Tahoma" w:cs="Tahoma"/>
          <w:szCs w:val="24"/>
        </w:rPr>
      </w:pPr>
      <w:r w:rsidRPr="00472286">
        <w:rPr>
          <w:rFonts w:ascii="Tahoma" w:hAnsi="Tahoma" w:cs="Tahoma"/>
          <w:szCs w:val="24"/>
        </w:rPr>
        <w:t xml:space="preserve">Capacity for eCW design and </w:t>
      </w:r>
      <w:r w:rsidR="004C5E8E" w:rsidRPr="00472286">
        <w:rPr>
          <w:rFonts w:ascii="Tahoma" w:hAnsi="Tahoma" w:cs="Tahoma"/>
          <w:szCs w:val="24"/>
        </w:rPr>
        <w:t>setup</w:t>
      </w:r>
    </w:p>
    <w:p w14:paraId="56779815" w14:textId="77777777" w:rsidR="008F2506" w:rsidRPr="00472286" w:rsidRDefault="004C5E8E" w:rsidP="00680D1E">
      <w:pPr>
        <w:numPr>
          <w:ilvl w:val="1"/>
          <w:numId w:val="8"/>
        </w:numPr>
        <w:rPr>
          <w:rFonts w:ascii="Tahoma" w:hAnsi="Tahoma" w:cs="Tahoma"/>
          <w:szCs w:val="24"/>
        </w:rPr>
      </w:pPr>
      <w:r w:rsidRPr="00472286">
        <w:rPr>
          <w:rFonts w:ascii="Tahoma" w:hAnsi="Tahoma" w:cs="Tahoma"/>
          <w:szCs w:val="24"/>
        </w:rPr>
        <w:t>Capacity to support s</w:t>
      </w:r>
      <w:r w:rsidR="008F2506" w:rsidRPr="00472286">
        <w:rPr>
          <w:rFonts w:ascii="Tahoma" w:hAnsi="Tahoma" w:cs="Tahoma"/>
          <w:szCs w:val="24"/>
        </w:rPr>
        <w:t>pecial projects, audits, HRSA OSV</w:t>
      </w:r>
    </w:p>
    <w:p w14:paraId="45124734" w14:textId="77777777" w:rsidR="008F2506" w:rsidRPr="00472286" w:rsidRDefault="008F2506" w:rsidP="00680D1E">
      <w:pPr>
        <w:numPr>
          <w:ilvl w:val="1"/>
          <w:numId w:val="8"/>
        </w:numPr>
        <w:rPr>
          <w:rFonts w:ascii="Tahoma" w:hAnsi="Tahoma" w:cs="Tahoma"/>
          <w:szCs w:val="24"/>
        </w:rPr>
      </w:pPr>
      <w:r w:rsidRPr="00472286">
        <w:rPr>
          <w:rFonts w:ascii="Tahoma" w:hAnsi="Tahoma" w:cs="Tahoma"/>
          <w:szCs w:val="24"/>
        </w:rPr>
        <w:t xml:space="preserve">Service and support resources, including overall skill level of technical </w:t>
      </w:r>
      <w:proofErr w:type="gramStart"/>
      <w:r w:rsidRPr="00472286">
        <w:rPr>
          <w:rFonts w:ascii="Tahoma" w:hAnsi="Tahoma" w:cs="Tahoma"/>
          <w:szCs w:val="24"/>
        </w:rPr>
        <w:t>personnel</w:t>
      </w:r>
      <w:proofErr w:type="gramEnd"/>
    </w:p>
    <w:p w14:paraId="69426D1B" w14:textId="77777777" w:rsidR="008F2506" w:rsidRPr="00472286" w:rsidRDefault="008F2506" w:rsidP="00680D1E">
      <w:pPr>
        <w:numPr>
          <w:ilvl w:val="1"/>
          <w:numId w:val="8"/>
        </w:numPr>
        <w:rPr>
          <w:rFonts w:ascii="Tahoma" w:hAnsi="Tahoma" w:cs="Tahoma"/>
          <w:szCs w:val="24"/>
        </w:rPr>
      </w:pPr>
      <w:r w:rsidRPr="00472286">
        <w:rPr>
          <w:rFonts w:ascii="Tahoma" w:hAnsi="Tahoma" w:cs="Tahoma"/>
          <w:szCs w:val="24"/>
        </w:rPr>
        <w:t>Internal staffing model: recruitment &amp; retention, offshore</w:t>
      </w:r>
      <w:r w:rsidR="00490457">
        <w:rPr>
          <w:rFonts w:ascii="Tahoma" w:hAnsi="Tahoma" w:cs="Tahoma"/>
          <w:szCs w:val="24"/>
        </w:rPr>
        <w:t>/nearshore</w:t>
      </w:r>
      <w:r w:rsidRPr="00472286">
        <w:rPr>
          <w:rFonts w:ascii="Tahoma" w:hAnsi="Tahoma" w:cs="Tahoma"/>
          <w:szCs w:val="24"/>
        </w:rPr>
        <w:t xml:space="preserve"> employees, total workforce</w:t>
      </w:r>
    </w:p>
    <w:p w14:paraId="34608F22" w14:textId="77777777" w:rsidR="008F2506" w:rsidRPr="00472286" w:rsidRDefault="008F2506" w:rsidP="00680D1E">
      <w:pPr>
        <w:numPr>
          <w:ilvl w:val="1"/>
          <w:numId w:val="8"/>
        </w:numPr>
        <w:rPr>
          <w:rFonts w:ascii="Tahoma" w:hAnsi="Tahoma" w:cs="Tahoma"/>
          <w:szCs w:val="24"/>
        </w:rPr>
      </w:pPr>
      <w:r w:rsidRPr="00472286">
        <w:rPr>
          <w:rFonts w:ascii="Tahoma" w:hAnsi="Tahoma" w:cs="Tahoma"/>
          <w:szCs w:val="24"/>
        </w:rPr>
        <w:t xml:space="preserve">FHC staff training capacity: </w:t>
      </w:r>
      <w:r w:rsidR="00070A57" w:rsidRPr="00DC19D3">
        <w:rPr>
          <w:rFonts w:ascii="Tahoma" w:hAnsi="Tahoma" w:cs="Tahoma"/>
          <w:szCs w:val="24"/>
        </w:rPr>
        <w:t>patient access</w:t>
      </w:r>
      <w:r w:rsidRPr="00472286">
        <w:rPr>
          <w:rFonts w:ascii="Tahoma" w:hAnsi="Tahoma" w:cs="Tahoma"/>
          <w:szCs w:val="24"/>
        </w:rPr>
        <w:t xml:space="preserve">, </w:t>
      </w:r>
      <w:proofErr w:type="gramStart"/>
      <w:r w:rsidRPr="00472286">
        <w:rPr>
          <w:rFonts w:ascii="Tahoma" w:hAnsi="Tahoma" w:cs="Tahoma"/>
          <w:szCs w:val="24"/>
        </w:rPr>
        <w:t>providers</w:t>
      </w:r>
      <w:proofErr w:type="gramEnd"/>
      <w:r w:rsidRPr="00472286">
        <w:rPr>
          <w:rFonts w:ascii="Tahoma" w:hAnsi="Tahoma" w:cs="Tahoma"/>
          <w:szCs w:val="24"/>
        </w:rPr>
        <w:t xml:space="preserve"> and manage</w:t>
      </w:r>
      <w:r w:rsidR="0086789D">
        <w:rPr>
          <w:rFonts w:ascii="Tahoma" w:hAnsi="Tahoma" w:cs="Tahoma"/>
          <w:szCs w:val="24"/>
        </w:rPr>
        <w:t>ment</w:t>
      </w:r>
    </w:p>
    <w:p w14:paraId="775FDB86" w14:textId="35048917" w:rsidR="008F2506" w:rsidRPr="00472286" w:rsidRDefault="008F2506" w:rsidP="00680D1E">
      <w:pPr>
        <w:numPr>
          <w:ilvl w:val="1"/>
          <w:numId w:val="8"/>
        </w:numPr>
        <w:rPr>
          <w:rFonts w:ascii="Tahoma" w:hAnsi="Tahoma" w:cs="Tahoma"/>
          <w:szCs w:val="24"/>
        </w:rPr>
      </w:pPr>
      <w:r w:rsidRPr="00472286">
        <w:rPr>
          <w:rFonts w:ascii="Tahoma" w:hAnsi="Tahoma" w:cs="Tahoma"/>
          <w:szCs w:val="24"/>
        </w:rPr>
        <w:t xml:space="preserve">Communication capacity </w:t>
      </w:r>
    </w:p>
    <w:p w14:paraId="33758B28" w14:textId="77777777" w:rsidR="008F2506" w:rsidRPr="00472286" w:rsidRDefault="008F2506" w:rsidP="00680D1E">
      <w:pPr>
        <w:numPr>
          <w:ilvl w:val="1"/>
          <w:numId w:val="8"/>
        </w:numPr>
        <w:rPr>
          <w:rFonts w:ascii="Tahoma" w:hAnsi="Tahoma" w:cs="Tahoma"/>
          <w:szCs w:val="24"/>
        </w:rPr>
      </w:pPr>
      <w:r w:rsidRPr="00472286">
        <w:rPr>
          <w:rFonts w:ascii="Tahoma" w:hAnsi="Tahoma" w:cs="Tahoma"/>
          <w:szCs w:val="24"/>
        </w:rPr>
        <w:t xml:space="preserve">A credible commitment towards enhancement of future capabilities and </w:t>
      </w:r>
      <w:r w:rsidR="0086789D">
        <w:rPr>
          <w:rFonts w:ascii="Tahoma" w:hAnsi="Tahoma" w:cs="Tahoma"/>
          <w:szCs w:val="24"/>
        </w:rPr>
        <w:t>technological enhancement</w:t>
      </w:r>
      <w:r w:rsidR="00490457">
        <w:rPr>
          <w:rFonts w:ascii="Tahoma" w:hAnsi="Tahoma" w:cs="Tahoma"/>
          <w:szCs w:val="24"/>
        </w:rPr>
        <w:t>s/</w:t>
      </w:r>
      <w:r w:rsidRPr="00472286">
        <w:rPr>
          <w:rFonts w:ascii="Tahoma" w:hAnsi="Tahoma" w:cs="Tahoma"/>
          <w:szCs w:val="24"/>
        </w:rPr>
        <w:t>services</w:t>
      </w:r>
      <w:r w:rsidR="00490457">
        <w:rPr>
          <w:rFonts w:ascii="Tahoma" w:hAnsi="Tahoma" w:cs="Tahoma"/>
          <w:szCs w:val="24"/>
        </w:rPr>
        <w:t>, for example</w:t>
      </w:r>
      <w:r w:rsidR="00DC19D3">
        <w:rPr>
          <w:rFonts w:ascii="Tahoma" w:hAnsi="Tahoma" w:cs="Tahoma"/>
          <w:szCs w:val="24"/>
        </w:rPr>
        <w:t xml:space="preserve"> </w:t>
      </w:r>
      <w:r w:rsidR="00661F11" w:rsidRPr="00472286">
        <w:rPr>
          <w:rFonts w:ascii="Tahoma" w:hAnsi="Tahoma" w:cs="Tahoma"/>
          <w:szCs w:val="24"/>
        </w:rPr>
        <w:t>(AI)</w:t>
      </w:r>
    </w:p>
    <w:p w14:paraId="3F685187" w14:textId="77777777" w:rsidR="004C5E8E" w:rsidRDefault="004C5E8E" w:rsidP="00680D1E">
      <w:pPr>
        <w:numPr>
          <w:ilvl w:val="0"/>
          <w:numId w:val="8"/>
        </w:numPr>
        <w:rPr>
          <w:rFonts w:ascii="Tahoma" w:hAnsi="Tahoma" w:cs="Tahoma"/>
          <w:szCs w:val="24"/>
        </w:rPr>
      </w:pPr>
      <w:r w:rsidRPr="00472286">
        <w:rPr>
          <w:rFonts w:ascii="Tahoma" w:hAnsi="Tahoma" w:cs="Tahoma"/>
          <w:szCs w:val="24"/>
        </w:rPr>
        <w:t xml:space="preserve">Transition plan for continuity of </w:t>
      </w:r>
      <w:r w:rsidR="00751246" w:rsidRPr="00472286">
        <w:rPr>
          <w:rFonts w:ascii="Tahoma" w:hAnsi="Tahoma" w:cs="Tahoma"/>
          <w:szCs w:val="24"/>
        </w:rPr>
        <w:t xml:space="preserve">RCM and Credentialing </w:t>
      </w:r>
      <w:r w:rsidRPr="00472286">
        <w:rPr>
          <w:rFonts w:ascii="Tahoma" w:hAnsi="Tahoma" w:cs="Tahoma"/>
          <w:szCs w:val="24"/>
        </w:rPr>
        <w:t xml:space="preserve">operations beginning on </w:t>
      </w:r>
      <w:proofErr w:type="gramStart"/>
      <w:r w:rsidRPr="00472286">
        <w:rPr>
          <w:rFonts w:ascii="Tahoma" w:hAnsi="Tahoma" w:cs="Tahoma"/>
          <w:szCs w:val="24"/>
        </w:rPr>
        <w:t>11/1/2023</w:t>
      </w:r>
      <w:proofErr w:type="gramEnd"/>
    </w:p>
    <w:p w14:paraId="200C7346" w14:textId="77777777" w:rsidR="008F2506" w:rsidRDefault="008F2506" w:rsidP="008F2506">
      <w:pPr>
        <w:ind w:left="360"/>
        <w:rPr>
          <w:rFonts w:ascii="Tahoma" w:hAnsi="Tahoma" w:cs="Tahoma"/>
          <w:szCs w:val="24"/>
        </w:rPr>
      </w:pPr>
    </w:p>
    <w:p w14:paraId="18AF05FF" w14:textId="220D48B2" w:rsidR="00514613" w:rsidRDefault="00514613" w:rsidP="008F2506">
      <w:pPr>
        <w:ind w:left="360"/>
        <w:rPr>
          <w:rFonts w:ascii="Tahoma" w:hAnsi="Tahoma" w:cs="Tahoma"/>
          <w:szCs w:val="24"/>
        </w:rPr>
      </w:pPr>
      <w:r w:rsidRPr="00514613">
        <w:rPr>
          <w:rFonts w:ascii="Tahoma" w:hAnsi="Tahoma" w:cs="Tahoma"/>
          <w:b/>
          <w:szCs w:val="24"/>
        </w:rPr>
        <w:t xml:space="preserve">In addition, vendors must submit a draft </w:t>
      </w:r>
      <w:r w:rsidR="003D3486">
        <w:rPr>
          <w:rFonts w:ascii="Tahoma" w:hAnsi="Tahoma" w:cs="Tahoma"/>
          <w:b/>
          <w:szCs w:val="24"/>
        </w:rPr>
        <w:t xml:space="preserve">contract or </w:t>
      </w:r>
      <w:r w:rsidRPr="00514613">
        <w:rPr>
          <w:rFonts w:ascii="Tahoma" w:hAnsi="Tahoma" w:cs="Tahoma"/>
          <w:b/>
          <w:szCs w:val="24"/>
        </w:rPr>
        <w:t>service agreement in response to this RFP</w:t>
      </w:r>
      <w:proofErr w:type="gramStart"/>
      <w:r w:rsidRPr="00514613">
        <w:rPr>
          <w:rFonts w:ascii="Tahoma" w:hAnsi="Tahoma" w:cs="Tahoma"/>
          <w:b/>
          <w:szCs w:val="24"/>
        </w:rPr>
        <w:t xml:space="preserve">.  </w:t>
      </w:r>
      <w:proofErr w:type="gramEnd"/>
    </w:p>
    <w:p w14:paraId="0D85B8A5" w14:textId="77777777" w:rsidR="00514613" w:rsidRPr="00472286" w:rsidRDefault="00514613" w:rsidP="008F2506">
      <w:pPr>
        <w:ind w:left="360"/>
        <w:rPr>
          <w:rFonts w:ascii="Tahoma" w:hAnsi="Tahoma" w:cs="Tahoma"/>
          <w:szCs w:val="24"/>
        </w:rPr>
      </w:pPr>
    </w:p>
    <w:p w14:paraId="5E093D79" w14:textId="77777777" w:rsidR="008F2506" w:rsidRPr="00472286" w:rsidRDefault="00514613" w:rsidP="008F2506">
      <w:pPr>
        <w:ind w:left="360"/>
        <w:rPr>
          <w:rFonts w:ascii="Tahoma" w:hAnsi="Tahoma" w:cs="Tahoma"/>
          <w:szCs w:val="24"/>
        </w:rPr>
      </w:pPr>
      <w:r>
        <w:rPr>
          <w:rFonts w:ascii="Tahoma" w:hAnsi="Tahoma" w:cs="Tahoma"/>
          <w:szCs w:val="24"/>
        </w:rPr>
        <w:t>V</w:t>
      </w:r>
      <w:r w:rsidR="008F2506" w:rsidRPr="00472286">
        <w:rPr>
          <w:rFonts w:ascii="Tahoma" w:hAnsi="Tahoma" w:cs="Tahoma"/>
          <w:szCs w:val="24"/>
        </w:rPr>
        <w:t xml:space="preserve">endors submitting a bid must be recognized as a current provider of the services </w:t>
      </w:r>
      <w:proofErr w:type="gramStart"/>
      <w:r w:rsidR="008F2506" w:rsidRPr="00472286">
        <w:rPr>
          <w:rFonts w:ascii="Tahoma" w:hAnsi="Tahoma" w:cs="Tahoma"/>
          <w:szCs w:val="24"/>
        </w:rPr>
        <w:t>requested, and</w:t>
      </w:r>
      <w:proofErr w:type="gramEnd"/>
      <w:r w:rsidR="008F2506" w:rsidRPr="00472286">
        <w:rPr>
          <w:rFonts w:ascii="Tahoma" w:hAnsi="Tahoma" w:cs="Tahoma"/>
          <w:szCs w:val="24"/>
        </w:rPr>
        <w:t xml:space="preserve"> </w:t>
      </w:r>
      <w:proofErr w:type="gramStart"/>
      <w:r w:rsidR="008F2506" w:rsidRPr="00472286">
        <w:rPr>
          <w:rFonts w:ascii="Tahoma" w:hAnsi="Tahoma" w:cs="Tahoma"/>
          <w:szCs w:val="24"/>
        </w:rPr>
        <w:t>has</w:t>
      </w:r>
      <w:proofErr w:type="gramEnd"/>
      <w:r w:rsidR="008F2506" w:rsidRPr="00472286">
        <w:rPr>
          <w:rFonts w:ascii="Tahoma" w:hAnsi="Tahoma" w:cs="Tahoma"/>
          <w:szCs w:val="24"/>
        </w:rPr>
        <w:t xml:space="preserve"> proven service and support systems in place prior to submitting the bid.</w:t>
      </w:r>
    </w:p>
    <w:p w14:paraId="23883941" w14:textId="77777777" w:rsidR="00E06E70" w:rsidRPr="00472286" w:rsidRDefault="00E06E70" w:rsidP="008F2506">
      <w:pPr>
        <w:ind w:left="360"/>
        <w:rPr>
          <w:rFonts w:ascii="Tahoma" w:hAnsi="Tahoma" w:cs="Tahoma"/>
          <w:szCs w:val="24"/>
        </w:rPr>
      </w:pPr>
    </w:p>
    <w:p w14:paraId="3C09347A" w14:textId="77777777" w:rsidR="00E06E70" w:rsidRPr="00472286" w:rsidRDefault="00E06E70" w:rsidP="008F2506">
      <w:pPr>
        <w:ind w:left="360"/>
        <w:rPr>
          <w:rFonts w:ascii="Tahoma" w:hAnsi="Tahoma" w:cs="Tahoma"/>
          <w:szCs w:val="24"/>
        </w:rPr>
      </w:pPr>
    </w:p>
    <w:p w14:paraId="482EF932" w14:textId="77777777" w:rsidR="00E06E70" w:rsidRPr="00472286" w:rsidRDefault="00E06E70" w:rsidP="008F2506">
      <w:pPr>
        <w:ind w:left="360"/>
        <w:rPr>
          <w:rFonts w:ascii="Tahoma" w:hAnsi="Tahoma" w:cs="Tahoma"/>
          <w:szCs w:val="24"/>
        </w:rPr>
      </w:pPr>
    </w:p>
    <w:p w14:paraId="4D1ADAF0" w14:textId="77777777" w:rsidR="00E06E70" w:rsidRPr="00472286" w:rsidRDefault="00E06E70" w:rsidP="008F2506">
      <w:pPr>
        <w:ind w:left="360"/>
        <w:rPr>
          <w:rFonts w:ascii="Tahoma" w:hAnsi="Tahoma" w:cs="Tahoma"/>
          <w:szCs w:val="24"/>
        </w:rPr>
      </w:pPr>
    </w:p>
    <w:p w14:paraId="1A4E18FC" w14:textId="77777777" w:rsidR="00897061" w:rsidRPr="00472286" w:rsidRDefault="00897061" w:rsidP="008F2506">
      <w:pPr>
        <w:ind w:left="360"/>
        <w:rPr>
          <w:rFonts w:ascii="Tahoma" w:hAnsi="Tahoma" w:cs="Tahoma"/>
          <w:szCs w:val="24"/>
        </w:rPr>
      </w:pPr>
    </w:p>
    <w:p w14:paraId="41212F53" w14:textId="77777777" w:rsidR="00615AC9" w:rsidRPr="00472286" w:rsidRDefault="00615AC9" w:rsidP="00680D1E">
      <w:pPr>
        <w:pStyle w:val="Heading2"/>
        <w:numPr>
          <w:ilvl w:val="0"/>
          <w:numId w:val="12"/>
        </w:numPr>
        <w:rPr>
          <w:rFonts w:ascii="Tahoma" w:hAnsi="Tahoma" w:cs="Tahoma"/>
          <w:szCs w:val="24"/>
        </w:rPr>
      </w:pPr>
      <w:bookmarkStart w:id="21" w:name="_Toc346286036"/>
      <w:bookmarkStart w:id="22" w:name="_Toc365037836"/>
      <w:bookmarkStart w:id="23" w:name="_Toc128058711"/>
      <w:r w:rsidRPr="00472286">
        <w:rPr>
          <w:rFonts w:ascii="Tahoma" w:hAnsi="Tahoma" w:cs="Tahoma"/>
          <w:szCs w:val="24"/>
        </w:rPr>
        <w:t>Disclaimer</w:t>
      </w:r>
      <w:bookmarkEnd w:id="21"/>
      <w:bookmarkEnd w:id="22"/>
      <w:bookmarkEnd w:id="23"/>
    </w:p>
    <w:p w14:paraId="31214A56" w14:textId="77777777" w:rsidR="00615AC9" w:rsidRPr="00472286" w:rsidRDefault="00615AC9" w:rsidP="00615AC9">
      <w:pPr>
        <w:rPr>
          <w:rFonts w:ascii="Tahoma" w:hAnsi="Tahoma" w:cs="Tahoma"/>
          <w:szCs w:val="24"/>
        </w:rPr>
      </w:pPr>
    </w:p>
    <w:p w14:paraId="652D8E25" w14:textId="77777777" w:rsidR="00615AC9" w:rsidRPr="00472286" w:rsidRDefault="00615AC9" w:rsidP="00615AC9">
      <w:pPr>
        <w:ind w:left="360"/>
        <w:rPr>
          <w:rFonts w:ascii="Tahoma" w:hAnsi="Tahoma" w:cs="Tahoma"/>
          <w:szCs w:val="24"/>
        </w:rPr>
      </w:pPr>
      <w:r w:rsidRPr="00472286">
        <w:rPr>
          <w:rFonts w:ascii="Tahoma" w:hAnsi="Tahoma" w:cs="Tahoma"/>
          <w:szCs w:val="24"/>
        </w:rPr>
        <w:t>Please note that FHC will select the vendor based upon the best overall solution and value and is not obligated to select the lowest priced bidder; this RFP does not commit FHC to any specific course of action</w:t>
      </w:r>
      <w:proofErr w:type="gramStart"/>
      <w:r w:rsidRPr="00472286">
        <w:rPr>
          <w:rFonts w:ascii="Tahoma" w:hAnsi="Tahoma" w:cs="Tahoma"/>
          <w:szCs w:val="24"/>
        </w:rPr>
        <w:t xml:space="preserve">.  </w:t>
      </w:r>
      <w:proofErr w:type="gramEnd"/>
      <w:r w:rsidRPr="00472286">
        <w:rPr>
          <w:rFonts w:ascii="Tahoma" w:hAnsi="Tahoma" w:cs="Tahoma"/>
          <w:szCs w:val="24"/>
        </w:rPr>
        <w:t xml:space="preserve">In addition, FHC reserves the right to purchase either selected components, or to not select any vendor or purchase any services resulting from this RFP. </w:t>
      </w:r>
    </w:p>
    <w:p w14:paraId="1FB31788" w14:textId="77777777" w:rsidR="00615AC9" w:rsidRPr="00472286" w:rsidRDefault="00615AC9" w:rsidP="00680D1E">
      <w:pPr>
        <w:pStyle w:val="Heading2"/>
        <w:numPr>
          <w:ilvl w:val="0"/>
          <w:numId w:val="12"/>
        </w:numPr>
        <w:rPr>
          <w:rFonts w:ascii="Tahoma" w:hAnsi="Tahoma" w:cs="Tahoma"/>
          <w:szCs w:val="24"/>
        </w:rPr>
      </w:pPr>
      <w:bookmarkStart w:id="24" w:name="_Toc346286037"/>
      <w:bookmarkStart w:id="25" w:name="_Toc365037837"/>
      <w:bookmarkStart w:id="26" w:name="_Toc128058712"/>
      <w:r w:rsidRPr="00472286">
        <w:rPr>
          <w:rFonts w:ascii="Tahoma" w:hAnsi="Tahoma" w:cs="Tahoma"/>
          <w:szCs w:val="24"/>
        </w:rPr>
        <w:t>Conflict of Interest</w:t>
      </w:r>
      <w:bookmarkEnd w:id="24"/>
      <w:bookmarkEnd w:id="25"/>
      <w:bookmarkEnd w:id="26"/>
    </w:p>
    <w:p w14:paraId="349A7A13" w14:textId="77777777" w:rsidR="00615AC9" w:rsidRPr="00472286" w:rsidRDefault="00615AC9" w:rsidP="00615AC9">
      <w:pPr>
        <w:rPr>
          <w:rFonts w:ascii="Tahoma" w:hAnsi="Tahoma" w:cs="Tahoma"/>
          <w:szCs w:val="24"/>
        </w:rPr>
      </w:pPr>
    </w:p>
    <w:p w14:paraId="2549F130" w14:textId="77777777" w:rsidR="00615AC9" w:rsidRPr="00472286" w:rsidRDefault="00615AC9" w:rsidP="00615AC9">
      <w:pPr>
        <w:ind w:left="360"/>
        <w:rPr>
          <w:rFonts w:ascii="Tahoma" w:hAnsi="Tahoma" w:cs="Tahoma"/>
          <w:szCs w:val="24"/>
        </w:rPr>
      </w:pPr>
      <w:r w:rsidRPr="00472286">
        <w:rPr>
          <w:rFonts w:ascii="Tahoma" w:hAnsi="Tahoma" w:cs="Tahoma"/>
          <w:szCs w:val="24"/>
        </w:rPr>
        <w:t xml:space="preserve">No public official, Family Health Centers board member, or Family Health Centers employee, shall participate in any decision related to the award of this </w:t>
      </w:r>
      <w:r w:rsidR="00CD429A" w:rsidRPr="00472286">
        <w:rPr>
          <w:rFonts w:ascii="Tahoma" w:hAnsi="Tahoma" w:cs="Tahoma"/>
          <w:szCs w:val="24"/>
        </w:rPr>
        <w:t>RFP</w:t>
      </w:r>
      <w:r w:rsidRPr="00472286">
        <w:rPr>
          <w:rFonts w:ascii="Tahoma" w:hAnsi="Tahoma" w:cs="Tahoma"/>
          <w:szCs w:val="24"/>
        </w:rPr>
        <w:t xml:space="preserve">, which affects their personal interests or has any </w:t>
      </w:r>
      <w:r w:rsidR="00DB1036" w:rsidRPr="00472286">
        <w:rPr>
          <w:rFonts w:ascii="Tahoma" w:hAnsi="Tahoma" w:cs="Tahoma"/>
          <w:szCs w:val="24"/>
        </w:rPr>
        <w:t>financial</w:t>
      </w:r>
      <w:r w:rsidRPr="00472286">
        <w:rPr>
          <w:rFonts w:ascii="Tahoma" w:hAnsi="Tahoma" w:cs="Tahoma"/>
          <w:szCs w:val="24"/>
        </w:rPr>
        <w:t xml:space="preserve"> interest, directly or indirectly, in this </w:t>
      </w:r>
      <w:r w:rsidR="00CD429A" w:rsidRPr="00472286">
        <w:rPr>
          <w:rFonts w:ascii="Tahoma" w:hAnsi="Tahoma" w:cs="Tahoma"/>
          <w:szCs w:val="24"/>
        </w:rPr>
        <w:t>RFP</w:t>
      </w:r>
      <w:r w:rsidRPr="00472286">
        <w:rPr>
          <w:rFonts w:ascii="Tahoma" w:hAnsi="Tahoma" w:cs="Tahoma"/>
          <w:szCs w:val="24"/>
        </w:rPr>
        <w:t xml:space="preserve"> or the proceeds thereof.</w:t>
      </w:r>
    </w:p>
    <w:p w14:paraId="20B68074" w14:textId="77777777" w:rsidR="005F39DD" w:rsidRPr="00472286" w:rsidRDefault="005F39DD" w:rsidP="00680D1E">
      <w:pPr>
        <w:pStyle w:val="Heading2"/>
        <w:numPr>
          <w:ilvl w:val="0"/>
          <w:numId w:val="12"/>
        </w:numPr>
        <w:rPr>
          <w:rFonts w:ascii="Tahoma" w:hAnsi="Tahoma" w:cs="Tahoma"/>
          <w:szCs w:val="24"/>
        </w:rPr>
      </w:pPr>
      <w:bookmarkStart w:id="27" w:name="_Toc279592354"/>
      <w:bookmarkStart w:id="28" w:name="_Toc365037838"/>
      <w:bookmarkStart w:id="29" w:name="_Toc128058713"/>
      <w:r w:rsidRPr="00472286">
        <w:rPr>
          <w:rFonts w:ascii="Tahoma" w:hAnsi="Tahoma" w:cs="Tahoma"/>
          <w:szCs w:val="24"/>
        </w:rPr>
        <w:t>RFP Related Questions</w:t>
      </w:r>
      <w:bookmarkEnd w:id="27"/>
      <w:bookmarkEnd w:id="28"/>
      <w:bookmarkEnd w:id="29"/>
    </w:p>
    <w:p w14:paraId="146A9698" w14:textId="77777777" w:rsidR="005F39DD" w:rsidRPr="00472286" w:rsidRDefault="005F39DD" w:rsidP="005F39DD">
      <w:pPr>
        <w:keepNext/>
        <w:rPr>
          <w:rFonts w:ascii="Tahoma" w:hAnsi="Tahoma" w:cs="Tahoma"/>
          <w:szCs w:val="24"/>
        </w:rPr>
      </w:pPr>
    </w:p>
    <w:p w14:paraId="581FFE63" w14:textId="77777777" w:rsidR="005F39DD" w:rsidRPr="00472286" w:rsidRDefault="005F39DD" w:rsidP="00CF4DE0">
      <w:pPr>
        <w:keepNext/>
        <w:ind w:left="360"/>
        <w:rPr>
          <w:rFonts w:ascii="Tahoma" w:hAnsi="Tahoma" w:cs="Tahoma"/>
          <w:szCs w:val="24"/>
        </w:rPr>
      </w:pPr>
      <w:r w:rsidRPr="00472286">
        <w:rPr>
          <w:rFonts w:ascii="Tahoma" w:hAnsi="Tahoma" w:cs="Tahoma"/>
          <w:szCs w:val="24"/>
        </w:rPr>
        <w:t>Submit any RFP related questions to:</w:t>
      </w:r>
    </w:p>
    <w:p w14:paraId="5E6F0C81" w14:textId="77777777" w:rsidR="005F39DD" w:rsidRPr="00472286" w:rsidRDefault="005F39DD" w:rsidP="00CF4DE0">
      <w:pPr>
        <w:tabs>
          <w:tab w:val="left" w:pos="5040"/>
        </w:tabs>
        <w:ind w:left="810"/>
        <w:rPr>
          <w:rFonts w:ascii="Tahoma" w:hAnsi="Tahoma" w:cs="Tahoma"/>
          <w:b/>
          <w:szCs w:val="24"/>
        </w:rPr>
      </w:pPr>
    </w:p>
    <w:p w14:paraId="653FAA52" w14:textId="77777777" w:rsidR="005F39DD" w:rsidRPr="00472286" w:rsidRDefault="00156C78" w:rsidP="00CF4DE0">
      <w:pPr>
        <w:tabs>
          <w:tab w:val="left" w:pos="5040"/>
        </w:tabs>
        <w:ind w:left="810"/>
        <w:rPr>
          <w:rFonts w:ascii="Tahoma" w:hAnsi="Tahoma" w:cs="Tahoma"/>
          <w:b/>
          <w:szCs w:val="24"/>
        </w:rPr>
      </w:pPr>
      <w:r w:rsidRPr="00472286">
        <w:rPr>
          <w:rFonts w:ascii="Tahoma" w:hAnsi="Tahoma" w:cs="Tahoma"/>
          <w:b/>
          <w:szCs w:val="24"/>
        </w:rPr>
        <w:t>Jon Moore, Revenue Cycle Billing Manager</w:t>
      </w:r>
      <w:r w:rsidR="00FC0942" w:rsidRPr="00472286">
        <w:rPr>
          <w:rFonts w:ascii="Tahoma" w:hAnsi="Tahoma" w:cs="Tahoma"/>
          <w:b/>
          <w:szCs w:val="24"/>
        </w:rPr>
        <w:t xml:space="preserve"> </w:t>
      </w:r>
    </w:p>
    <w:p w14:paraId="5675F67C" w14:textId="77777777" w:rsidR="005F39DD" w:rsidRPr="00472286" w:rsidRDefault="005F39DD" w:rsidP="00CF4DE0">
      <w:pPr>
        <w:tabs>
          <w:tab w:val="left" w:pos="5040"/>
        </w:tabs>
        <w:ind w:left="810"/>
        <w:rPr>
          <w:rFonts w:ascii="Tahoma" w:hAnsi="Tahoma" w:cs="Tahoma"/>
          <w:b/>
          <w:szCs w:val="24"/>
        </w:rPr>
      </w:pPr>
      <w:r w:rsidRPr="00472286">
        <w:rPr>
          <w:rFonts w:ascii="Tahoma" w:hAnsi="Tahoma" w:cs="Tahoma"/>
          <w:b/>
          <w:szCs w:val="24"/>
        </w:rPr>
        <w:t>Family Health Centers</w:t>
      </w:r>
    </w:p>
    <w:p w14:paraId="067DE611" w14:textId="77777777" w:rsidR="005F39DD" w:rsidRPr="00472286" w:rsidRDefault="005F39DD" w:rsidP="00CF4DE0">
      <w:pPr>
        <w:tabs>
          <w:tab w:val="left" w:pos="5040"/>
        </w:tabs>
        <w:ind w:left="810"/>
        <w:rPr>
          <w:rFonts w:ascii="Tahoma" w:hAnsi="Tahoma" w:cs="Tahoma"/>
          <w:b/>
          <w:szCs w:val="24"/>
        </w:rPr>
      </w:pPr>
      <w:r w:rsidRPr="00472286">
        <w:rPr>
          <w:rFonts w:ascii="Tahoma" w:hAnsi="Tahoma" w:cs="Tahoma"/>
          <w:b/>
          <w:szCs w:val="24"/>
        </w:rPr>
        <w:t>2215 Portland Avenue</w:t>
      </w:r>
    </w:p>
    <w:p w14:paraId="26EFC6AF" w14:textId="77777777" w:rsidR="005F39DD" w:rsidRPr="00472286" w:rsidRDefault="005F39DD" w:rsidP="00CF4DE0">
      <w:pPr>
        <w:tabs>
          <w:tab w:val="left" w:pos="5040"/>
        </w:tabs>
        <w:ind w:left="810"/>
        <w:rPr>
          <w:rFonts w:ascii="Tahoma" w:hAnsi="Tahoma" w:cs="Tahoma"/>
          <w:b/>
          <w:szCs w:val="24"/>
        </w:rPr>
      </w:pPr>
      <w:r w:rsidRPr="00472286">
        <w:rPr>
          <w:rFonts w:ascii="Tahoma" w:hAnsi="Tahoma" w:cs="Tahoma"/>
          <w:b/>
          <w:szCs w:val="24"/>
        </w:rPr>
        <w:t xml:space="preserve">Louisville, </w:t>
      </w:r>
      <w:proofErr w:type="gramStart"/>
      <w:r w:rsidRPr="00472286">
        <w:rPr>
          <w:rFonts w:ascii="Tahoma" w:hAnsi="Tahoma" w:cs="Tahoma"/>
          <w:b/>
          <w:szCs w:val="24"/>
        </w:rPr>
        <w:t>Kentucky  40212</w:t>
      </w:r>
      <w:proofErr w:type="gramEnd"/>
    </w:p>
    <w:p w14:paraId="57A5FD5E" w14:textId="77777777" w:rsidR="005F39DD" w:rsidRPr="00472286" w:rsidRDefault="005F39DD" w:rsidP="00CF4DE0">
      <w:pPr>
        <w:tabs>
          <w:tab w:val="left" w:pos="5040"/>
        </w:tabs>
        <w:ind w:left="810"/>
        <w:rPr>
          <w:rFonts w:ascii="Tahoma" w:hAnsi="Tahoma" w:cs="Tahoma"/>
          <w:b/>
          <w:szCs w:val="24"/>
        </w:rPr>
      </w:pPr>
      <w:r w:rsidRPr="00472286">
        <w:rPr>
          <w:rFonts w:ascii="Tahoma" w:hAnsi="Tahoma" w:cs="Tahoma"/>
          <w:b/>
          <w:szCs w:val="24"/>
        </w:rPr>
        <w:t>Phone</w:t>
      </w:r>
      <w:r w:rsidR="00EC035E" w:rsidRPr="00472286">
        <w:rPr>
          <w:rFonts w:ascii="Tahoma" w:hAnsi="Tahoma" w:cs="Tahoma"/>
          <w:b/>
          <w:szCs w:val="24"/>
        </w:rPr>
        <w:t>:</w:t>
      </w:r>
      <w:r w:rsidRPr="00472286">
        <w:rPr>
          <w:rFonts w:ascii="Tahoma" w:hAnsi="Tahoma" w:cs="Tahoma"/>
          <w:b/>
          <w:szCs w:val="24"/>
        </w:rPr>
        <w:t xml:space="preserve"> 502-</w:t>
      </w:r>
      <w:r w:rsidR="00156C78" w:rsidRPr="00472286">
        <w:rPr>
          <w:rFonts w:ascii="Tahoma" w:hAnsi="Tahoma" w:cs="Tahoma"/>
          <w:b/>
          <w:szCs w:val="24"/>
        </w:rPr>
        <w:t>953-4729</w:t>
      </w:r>
    </w:p>
    <w:p w14:paraId="15F5D82B" w14:textId="77777777" w:rsidR="008D3BA5" w:rsidRPr="00472286" w:rsidRDefault="005F39DD" w:rsidP="008D3BA5">
      <w:pPr>
        <w:tabs>
          <w:tab w:val="left" w:pos="5040"/>
        </w:tabs>
        <w:ind w:left="810"/>
        <w:rPr>
          <w:rStyle w:val="Hyperlink"/>
          <w:rFonts w:ascii="Tahoma" w:hAnsi="Tahoma" w:cs="Tahoma"/>
          <w:b/>
          <w:szCs w:val="24"/>
        </w:rPr>
      </w:pPr>
      <w:r w:rsidRPr="00472286">
        <w:rPr>
          <w:rFonts w:ascii="Tahoma" w:hAnsi="Tahoma" w:cs="Tahoma"/>
          <w:b/>
          <w:szCs w:val="24"/>
        </w:rPr>
        <w:t>Email</w:t>
      </w:r>
      <w:r w:rsidR="00EC035E" w:rsidRPr="00472286">
        <w:rPr>
          <w:rFonts w:ascii="Tahoma" w:hAnsi="Tahoma" w:cs="Tahoma"/>
          <w:b/>
          <w:szCs w:val="24"/>
        </w:rPr>
        <w:t>:</w:t>
      </w:r>
      <w:r w:rsidRPr="00472286">
        <w:rPr>
          <w:rFonts w:ascii="Tahoma" w:hAnsi="Tahoma" w:cs="Tahoma"/>
          <w:b/>
          <w:szCs w:val="24"/>
        </w:rPr>
        <w:t xml:space="preserve"> </w:t>
      </w:r>
      <w:hyperlink r:id="rId9" w:history="1">
        <w:r w:rsidR="00156C78" w:rsidRPr="00472286">
          <w:rPr>
            <w:rStyle w:val="Hyperlink"/>
            <w:rFonts w:ascii="Tahoma" w:hAnsi="Tahoma" w:cs="Tahoma"/>
            <w:b/>
            <w:szCs w:val="24"/>
          </w:rPr>
          <w:t>jmoore@fhclouisville.org</w:t>
        </w:r>
      </w:hyperlink>
      <w:bookmarkStart w:id="30" w:name="_Toc279592355"/>
    </w:p>
    <w:p w14:paraId="13729502" w14:textId="77777777" w:rsidR="008D3BA5" w:rsidRPr="00472286" w:rsidRDefault="008D3BA5" w:rsidP="00DC1B77">
      <w:pPr>
        <w:pStyle w:val="Heading1"/>
        <w:ind w:left="450" w:hanging="450"/>
        <w:rPr>
          <w:rFonts w:ascii="Tahoma" w:hAnsi="Tahoma" w:cs="Tahoma"/>
        </w:rPr>
      </w:pPr>
      <w:bookmarkStart w:id="31" w:name="_Toc365037839"/>
      <w:bookmarkStart w:id="32" w:name="_Toc128058714"/>
      <w:r w:rsidRPr="00472286">
        <w:rPr>
          <w:rFonts w:ascii="Tahoma" w:hAnsi="Tahoma" w:cs="Tahoma"/>
          <w:sz w:val="24"/>
          <w:szCs w:val="24"/>
        </w:rPr>
        <w:lastRenderedPageBreak/>
        <w:t>I</w:t>
      </w:r>
      <w:r w:rsidR="00E0286C" w:rsidRPr="00472286">
        <w:rPr>
          <w:rFonts w:ascii="Tahoma" w:hAnsi="Tahoma" w:cs="Tahoma"/>
          <w:sz w:val="24"/>
          <w:szCs w:val="24"/>
        </w:rPr>
        <w:t>I</w:t>
      </w:r>
      <w:r w:rsidRPr="00472286">
        <w:rPr>
          <w:rFonts w:ascii="Tahoma" w:hAnsi="Tahoma" w:cs="Tahoma"/>
          <w:sz w:val="24"/>
          <w:szCs w:val="24"/>
        </w:rPr>
        <w:t>I. Vendor Background</w:t>
      </w:r>
      <w:bookmarkEnd w:id="31"/>
      <w:bookmarkEnd w:id="32"/>
    </w:p>
    <w:p w14:paraId="2DCB27B9" w14:textId="77777777" w:rsidR="008D3BA5" w:rsidRPr="00472286" w:rsidRDefault="008D3BA5" w:rsidP="00680D1E">
      <w:pPr>
        <w:pStyle w:val="Heading2"/>
        <w:numPr>
          <w:ilvl w:val="0"/>
          <w:numId w:val="3"/>
        </w:numPr>
        <w:rPr>
          <w:rFonts w:ascii="Tahoma" w:hAnsi="Tahoma" w:cs="Tahoma"/>
          <w:szCs w:val="24"/>
        </w:rPr>
      </w:pPr>
      <w:bookmarkStart w:id="33" w:name="_Toc279592356"/>
      <w:bookmarkStart w:id="34" w:name="_Toc365037840"/>
      <w:bookmarkStart w:id="35" w:name="_Toc128058715"/>
      <w:r w:rsidRPr="00472286">
        <w:rPr>
          <w:rFonts w:ascii="Tahoma" w:hAnsi="Tahoma" w:cs="Tahoma"/>
          <w:szCs w:val="24"/>
        </w:rPr>
        <w:t>Company Information</w:t>
      </w:r>
      <w:bookmarkEnd w:id="33"/>
      <w:bookmarkEnd w:id="34"/>
      <w:bookmarkEnd w:id="35"/>
    </w:p>
    <w:p w14:paraId="65BFAE4F" w14:textId="77777777" w:rsidR="008D3BA5" w:rsidRPr="00472286" w:rsidRDefault="008D3BA5" w:rsidP="008D3BA5">
      <w:pPr>
        <w:pStyle w:val="Indent1"/>
        <w:ind w:left="288" w:hanging="288"/>
        <w:rPr>
          <w:rFonts w:ascii="Tahoma" w:hAnsi="Tahoma" w:cs="Tahoma"/>
          <w:szCs w:val="24"/>
        </w:rPr>
      </w:pPr>
    </w:p>
    <w:p w14:paraId="058EFF32" w14:textId="77777777" w:rsidR="00156C78" w:rsidRPr="00472286" w:rsidRDefault="00884D9F" w:rsidP="00680D1E">
      <w:pPr>
        <w:pStyle w:val="Indent1"/>
        <w:numPr>
          <w:ilvl w:val="0"/>
          <w:numId w:val="9"/>
        </w:numPr>
        <w:rPr>
          <w:rFonts w:ascii="Tahoma" w:hAnsi="Tahoma" w:cs="Tahoma"/>
          <w:szCs w:val="24"/>
        </w:rPr>
      </w:pPr>
      <w:r w:rsidRPr="00472286">
        <w:rPr>
          <w:rFonts w:ascii="Tahoma" w:hAnsi="Tahoma" w:cs="Tahoma"/>
          <w:szCs w:val="24"/>
        </w:rPr>
        <w:t xml:space="preserve">Provide a brief description of the company </w:t>
      </w:r>
      <w:proofErr w:type="gramStart"/>
      <w:r w:rsidRPr="00472286">
        <w:rPr>
          <w:rFonts w:ascii="Tahoma" w:hAnsi="Tahoma" w:cs="Tahoma"/>
          <w:szCs w:val="24"/>
        </w:rPr>
        <w:t>including:</w:t>
      </w:r>
      <w:proofErr w:type="gramEnd"/>
      <w:r w:rsidRPr="00472286">
        <w:rPr>
          <w:rFonts w:ascii="Tahoma" w:hAnsi="Tahoma" w:cs="Tahoma"/>
          <w:szCs w:val="24"/>
        </w:rPr>
        <w:t xml:space="preserve"> i</w:t>
      </w:r>
      <w:r w:rsidR="00156C78" w:rsidRPr="00472286">
        <w:rPr>
          <w:rFonts w:ascii="Tahoma" w:hAnsi="Tahoma" w:cs="Tahoma"/>
          <w:szCs w:val="24"/>
        </w:rPr>
        <w:t>dentify the company name, physical address, city, state, zip code, telephone, fax number, and website.</w:t>
      </w:r>
    </w:p>
    <w:p w14:paraId="59E0C341" w14:textId="77777777" w:rsidR="00156C78" w:rsidRPr="00472286" w:rsidRDefault="00156C78" w:rsidP="00156C78">
      <w:pPr>
        <w:pStyle w:val="Indent1"/>
        <w:ind w:left="576" w:hanging="288"/>
        <w:rPr>
          <w:rFonts w:ascii="Tahoma" w:hAnsi="Tahoma" w:cs="Tahoma"/>
          <w:szCs w:val="24"/>
        </w:rPr>
      </w:pPr>
    </w:p>
    <w:p w14:paraId="1EAF8742" w14:textId="77777777" w:rsidR="00156C78" w:rsidRPr="00472286" w:rsidRDefault="00156C78" w:rsidP="00680D1E">
      <w:pPr>
        <w:pStyle w:val="Indent1"/>
        <w:numPr>
          <w:ilvl w:val="0"/>
          <w:numId w:val="9"/>
        </w:numPr>
        <w:rPr>
          <w:rFonts w:ascii="Tahoma" w:hAnsi="Tahoma" w:cs="Tahoma"/>
          <w:szCs w:val="24"/>
        </w:rPr>
      </w:pPr>
      <w:r w:rsidRPr="00472286">
        <w:rPr>
          <w:rFonts w:ascii="Tahoma" w:hAnsi="Tahoma" w:cs="Tahoma"/>
          <w:szCs w:val="24"/>
        </w:rPr>
        <w:t>Provide a brief company history.</w:t>
      </w:r>
    </w:p>
    <w:p w14:paraId="4EE49F01" w14:textId="77777777" w:rsidR="00156C78" w:rsidRPr="00472286" w:rsidRDefault="00156C78" w:rsidP="00156C78">
      <w:pPr>
        <w:pStyle w:val="Indent1"/>
        <w:ind w:left="576" w:hanging="288"/>
        <w:rPr>
          <w:rFonts w:ascii="Tahoma" w:hAnsi="Tahoma" w:cs="Tahoma"/>
          <w:szCs w:val="24"/>
        </w:rPr>
      </w:pPr>
    </w:p>
    <w:p w14:paraId="33B4D3C3" w14:textId="77777777" w:rsidR="00156C78" w:rsidRPr="00472286" w:rsidRDefault="00156C78" w:rsidP="00680D1E">
      <w:pPr>
        <w:pStyle w:val="Indent1"/>
        <w:numPr>
          <w:ilvl w:val="0"/>
          <w:numId w:val="9"/>
        </w:numPr>
        <w:rPr>
          <w:rFonts w:ascii="Tahoma" w:hAnsi="Tahoma" w:cs="Tahoma"/>
          <w:szCs w:val="24"/>
        </w:rPr>
      </w:pPr>
      <w:r w:rsidRPr="00472286">
        <w:rPr>
          <w:rFonts w:ascii="Tahoma" w:hAnsi="Tahoma" w:cs="Tahoma"/>
          <w:szCs w:val="24"/>
        </w:rPr>
        <w:t>Provide a brief profile of your company:</w:t>
      </w:r>
    </w:p>
    <w:p w14:paraId="3B2CB6FB" w14:textId="77777777" w:rsidR="005050F7" w:rsidRPr="00472286" w:rsidRDefault="005050F7" w:rsidP="00680D1E">
      <w:pPr>
        <w:pStyle w:val="Indent1"/>
        <w:numPr>
          <w:ilvl w:val="1"/>
          <w:numId w:val="9"/>
        </w:numPr>
        <w:rPr>
          <w:rFonts w:ascii="Tahoma" w:hAnsi="Tahoma" w:cs="Tahoma"/>
          <w:szCs w:val="24"/>
        </w:rPr>
      </w:pPr>
      <w:r w:rsidRPr="00472286">
        <w:rPr>
          <w:rFonts w:ascii="Tahoma" w:hAnsi="Tahoma" w:cs="Tahoma"/>
          <w:szCs w:val="24"/>
        </w:rPr>
        <w:t>List leadership and their respective qualifications.</w:t>
      </w:r>
    </w:p>
    <w:p w14:paraId="3D749E8A" w14:textId="77777777" w:rsidR="00156C78" w:rsidRPr="00472286" w:rsidRDefault="00156C78" w:rsidP="00680D1E">
      <w:pPr>
        <w:pStyle w:val="Indent1"/>
        <w:numPr>
          <w:ilvl w:val="1"/>
          <w:numId w:val="9"/>
        </w:numPr>
        <w:rPr>
          <w:rFonts w:ascii="Tahoma" w:hAnsi="Tahoma" w:cs="Tahoma"/>
          <w:szCs w:val="24"/>
        </w:rPr>
      </w:pPr>
      <w:r w:rsidRPr="00472286">
        <w:rPr>
          <w:rFonts w:ascii="Tahoma" w:hAnsi="Tahoma" w:cs="Tahoma"/>
          <w:szCs w:val="24"/>
        </w:rPr>
        <w:t>Current size of company</w:t>
      </w:r>
      <w:r w:rsidR="00DC19D3">
        <w:rPr>
          <w:rFonts w:ascii="Tahoma" w:hAnsi="Tahoma" w:cs="Tahoma"/>
          <w:szCs w:val="24"/>
        </w:rPr>
        <w:t xml:space="preserve">, </w:t>
      </w:r>
      <w:r w:rsidR="003614A0" w:rsidRPr="00DC19D3">
        <w:rPr>
          <w:rFonts w:ascii="Tahoma" w:hAnsi="Tahoma" w:cs="Tahoma"/>
          <w:szCs w:val="24"/>
        </w:rPr>
        <w:t>(</w:t>
      </w:r>
      <w:r w:rsidR="00070A57" w:rsidRPr="00DC19D3">
        <w:rPr>
          <w:rFonts w:ascii="Tahoma" w:hAnsi="Tahoma" w:cs="Tahoma"/>
          <w:szCs w:val="24"/>
        </w:rPr>
        <w:t>headcount</w:t>
      </w:r>
      <w:r w:rsidR="00FF69B9" w:rsidRPr="00DC19D3">
        <w:rPr>
          <w:rFonts w:ascii="Tahoma" w:hAnsi="Tahoma" w:cs="Tahoma"/>
          <w:szCs w:val="24"/>
        </w:rPr>
        <w:t>/FTE</w:t>
      </w:r>
      <w:r w:rsidR="003614A0" w:rsidRPr="00DC19D3">
        <w:rPr>
          <w:rFonts w:ascii="Tahoma" w:hAnsi="Tahoma" w:cs="Tahoma"/>
          <w:szCs w:val="24"/>
        </w:rPr>
        <w:t>)</w:t>
      </w:r>
      <w:r w:rsidR="00DC19D3">
        <w:rPr>
          <w:rFonts w:ascii="Tahoma" w:hAnsi="Tahoma" w:cs="Tahoma"/>
          <w:szCs w:val="24"/>
        </w:rPr>
        <w:t>.</w:t>
      </w:r>
    </w:p>
    <w:p w14:paraId="3DF2E86D" w14:textId="77777777" w:rsidR="00156C78" w:rsidRPr="00472286" w:rsidRDefault="00156C78" w:rsidP="00680D1E">
      <w:pPr>
        <w:pStyle w:val="Indent1"/>
        <w:numPr>
          <w:ilvl w:val="1"/>
          <w:numId w:val="9"/>
        </w:numPr>
        <w:rPr>
          <w:rFonts w:ascii="Tahoma" w:hAnsi="Tahoma" w:cs="Tahoma"/>
          <w:szCs w:val="24"/>
        </w:rPr>
      </w:pPr>
      <w:r w:rsidRPr="00472286">
        <w:rPr>
          <w:rFonts w:ascii="Tahoma" w:hAnsi="Tahoma" w:cs="Tahoma"/>
          <w:szCs w:val="24"/>
        </w:rPr>
        <w:t>Do you have a parent company</w:t>
      </w:r>
      <w:proofErr w:type="gramStart"/>
      <w:r w:rsidRPr="00472286">
        <w:rPr>
          <w:rFonts w:ascii="Tahoma" w:hAnsi="Tahoma" w:cs="Tahoma"/>
          <w:szCs w:val="24"/>
        </w:rPr>
        <w:t xml:space="preserve">?  </w:t>
      </w:r>
      <w:proofErr w:type="gramEnd"/>
      <w:r w:rsidRPr="00472286">
        <w:rPr>
          <w:rFonts w:ascii="Tahoma" w:hAnsi="Tahoma" w:cs="Tahoma"/>
          <w:szCs w:val="24"/>
        </w:rPr>
        <w:t xml:space="preserve">If so, provide </w:t>
      </w:r>
      <w:proofErr w:type="gramStart"/>
      <w:r w:rsidRPr="00472286">
        <w:rPr>
          <w:rFonts w:ascii="Tahoma" w:hAnsi="Tahoma" w:cs="Tahoma"/>
          <w:szCs w:val="24"/>
        </w:rPr>
        <w:t>name</w:t>
      </w:r>
      <w:proofErr w:type="gramEnd"/>
      <w:r w:rsidRPr="00472286">
        <w:rPr>
          <w:rFonts w:ascii="Tahoma" w:hAnsi="Tahoma" w:cs="Tahoma"/>
          <w:szCs w:val="24"/>
        </w:rPr>
        <w:t xml:space="preserve"> of parent company.</w:t>
      </w:r>
    </w:p>
    <w:p w14:paraId="2ACB84B3" w14:textId="77777777" w:rsidR="00156C78" w:rsidRPr="00472286" w:rsidRDefault="00156C78" w:rsidP="00680D1E">
      <w:pPr>
        <w:pStyle w:val="Indent1"/>
        <w:numPr>
          <w:ilvl w:val="1"/>
          <w:numId w:val="9"/>
        </w:numPr>
        <w:rPr>
          <w:rFonts w:ascii="Tahoma" w:hAnsi="Tahoma" w:cs="Tahoma"/>
          <w:szCs w:val="24"/>
        </w:rPr>
      </w:pPr>
      <w:r w:rsidRPr="00472286">
        <w:rPr>
          <w:rFonts w:ascii="Tahoma" w:hAnsi="Tahoma" w:cs="Tahoma"/>
          <w:szCs w:val="24"/>
        </w:rPr>
        <w:t>Is the company private, public, owned by private equity, etc</w:t>
      </w:r>
      <w:proofErr w:type="gramStart"/>
      <w:r w:rsidRPr="00472286">
        <w:rPr>
          <w:rFonts w:ascii="Tahoma" w:hAnsi="Tahoma" w:cs="Tahoma"/>
          <w:szCs w:val="24"/>
        </w:rPr>
        <w:t xml:space="preserve">?  </w:t>
      </w:r>
      <w:proofErr w:type="gramEnd"/>
      <w:r w:rsidRPr="00472286">
        <w:rPr>
          <w:rFonts w:ascii="Tahoma" w:hAnsi="Tahoma" w:cs="Tahoma"/>
          <w:szCs w:val="24"/>
        </w:rPr>
        <w:t>Explain.</w:t>
      </w:r>
    </w:p>
    <w:p w14:paraId="5CAE9E78" w14:textId="77777777" w:rsidR="00156C78" w:rsidRPr="00472286" w:rsidRDefault="00156C78" w:rsidP="00680D1E">
      <w:pPr>
        <w:pStyle w:val="Indent1"/>
        <w:numPr>
          <w:ilvl w:val="1"/>
          <w:numId w:val="9"/>
        </w:numPr>
        <w:rPr>
          <w:rFonts w:ascii="Tahoma" w:hAnsi="Tahoma" w:cs="Tahoma"/>
          <w:szCs w:val="24"/>
        </w:rPr>
      </w:pPr>
      <w:r w:rsidRPr="00472286">
        <w:rPr>
          <w:rFonts w:ascii="Tahoma" w:hAnsi="Tahoma" w:cs="Tahoma"/>
          <w:szCs w:val="24"/>
        </w:rPr>
        <w:t>Company location(s)</w:t>
      </w:r>
      <w:r w:rsidR="002167F5" w:rsidRPr="00472286">
        <w:rPr>
          <w:rFonts w:ascii="Tahoma" w:hAnsi="Tahoma" w:cs="Tahoma"/>
          <w:szCs w:val="24"/>
        </w:rPr>
        <w:t>.</w:t>
      </w:r>
    </w:p>
    <w:p w14:paraId="32023A76" w14:textId="77777777" w:rsidR="00156C78" w:rsidRPr="00472286" w:rsidRDefault="00156C78" w:rsidP="00680D1E">
      <w:pPr>
        <w:pStyle w:val="Indent1"/>
        <w:numPr>
          <w:ilvl w:val="1"/>
          <w:numId w:val="9"/>
        </w:numPr>
        <w:rPr>
          <w:rFonts w:ascii="Tahoma" w:hAnsi="Tahoma" w:cs="Tahoma"/>
          <w:szCs w:val="24"/>
        </w:rPr>
      </w:pPr>
      <w:r w:rsidRPr="00472286">
        <w:rPr>
          <w:rFonts w:ascii="Tahoma" w:hAnsi="Tahoma" w:cs="Tahoma"/>
          <w:szCs w:val="24"/>
        </w:rPr>
        <w:t>Length of time in business</w:t>
      </w:r>
      <w:r w:rsidR="002167F5" w:rsidRPr="00472286">
        <w:rPr>
          <w:rFonts w:ascii="Tahoma" w:hAnsi="Tahoma" w:cs="Tahoma"/>
          <w:szCs w:val="24"/>
        </w:rPr>
        <w:t>.</w:t>
      </w:r>
    </w:p>
    <w:p w14:paraId="1A8984AE" w14:textId="77777777" w:rsidR="00156C78" w:rsidRPr="00472286" w:rsidRDefault="00156C78" w:rsidP="00680D1E">
      <w:pPr>
        <w:pStyle w:val="Indent1"/>
        <w:numPr>
          <w:ilvl w:val="1"/>
          <w:numId w:val="9"/>
        </w:numPr>
        <w:rPr>
          <w:rFonts w:ascii="Tahoma" w:hAnsi="Tahoma" w:cs="Tahoma"/>
          <w:szCs w:val="24"/>
        </w:rPr>
      </w:pPr>
      <w:r w:rsidRPr="00472286">
        <w:rPr>
          <w:rFonts w:ascii="Tahoma" w:hAnsi="Tahoma" w:cs="Tahoma"/>
          <w:szCs w:val="24"/>
        </w:rPr>
        <w:t>Length of time providing RCM and credentialing services</w:t>
      </w:r>
      <w:r w:rsidR="00D0721D" w:rsidRPr="00472286">
        <w:rPr>
          <w:rFonts w:ascii="Tahoma" w:hAnsi="Tahoma" w:cs="Tahoma"/>
          <w:szCs w:val="24"/>
        </w:rPr>
        <w:t>.</w:t>
      </w:r>
    </w:p>
    <w:p w14:paraId="28B3C973" w14:textId="77777777" w:rsidR="00156C78" w:rsidRPr="00472286" w:rsidRDefault="00156C78" w:rsidP="00156C78">
      <w:pPr>
        <w:pStyle w:val="Indent1"/>
        <w:ind w:left="576" w:hanging="288"/>
        <w:rPr>
          <w:rFonts w:ascii="Tahoma" w:hAnsi="Tahoma" w:cs="Tahoma"/>
          <w:szCs w:val="24"/>
        </w:rPr>
      </w:pPr>
    </w:p>
    <w:p w14:paraId="14440A23" w14:textId="77777777" w:rsidR="00156C78" w:rsidRPr="00472286" w:rsidRDefault="00156C78" w:rsidP="00680D1E">
      <w:pPr>
        <w:pStyle w:val="Indent1"/>
        <w:numPr>
          <w:ilvl w:val="0"/>
          <w:numId w:val="9"/>
        </w:numPr>
        <w:rPr>
          <w:rFonts w:ascii="Tahoma" w:hAnsi="Tahoma" w:cs="Tahoma"/>
          <w:szCs w:val="24"/>
        </w:rPr>
      </w:pPr>
      <w:r w:rsidRPr="00472286">
        <w:rPr>
          <w:rFonts w:ascii="Tahoma" w:hAnsi="Tahoma" w:cs="Tahoma"/>
          <w:szCs w:val="24"/>
        </w:rPr>
        <w:t>Qualifications of the company to respond to the RFP, generally and including:</w:t>
      </w:r>
    </w:p>
    <w:p w14:paraId="11458D86" w14:textId="77777777" w:rsidR="00156C78" w:rsidRPr="00472286" w:rsidRDefault="00156C78" w:rsidP="00680D1E">
      <w:pPr>
        <w:pStyle w:val="Indent1"/>
        <w:numPr>
          <w:ilvl w:val="1"/>
          <w:numId w:val="9"/>
        </w:numPr>
        <w:rPr>
          <w:rFonts w:ascii="Tahoma" w:hAnsi="Tahoma" w:cs="Tahoma"/>
          <w:szCs w:val="24"/>
        </w:rPr>
      </w:pPr>
      <w:r w:rsidRPr="00472286">
        <w:rPr>
          <w:rFonts w:ascii="Tahoma" w:hAnsi="Tahoma" w:cs="Tahoma"/>
          <w:szCs w:val="24"/>
        </w:rPr>
        <w:t>Provide the number and type of clients</w:t>
      </w:r>
      <w:r w:rsidR="002167F5" w:rsidRPr="00472286">
        <w:rPr>
          <w:rFonts w:ascii="Tahoma" w:hAnsi="Tahoma" w:cs="Tahoma"/>
          <w:szCs w:val="24"/>
        </w:rPr>
        <w:t>.</w:t>
      </w:r>
    </w:p>
    <w:p w14:paraId="345318FC" w14:textId="77777777" w:rsidR="00156C78" w:rsidRPr="00472286" w:rsidRDefault="00156C78" w:rsidP="00680D1E">
      <w:pPr>
        <w:pStyle w:val="Indent1"/>
        <w:numPr>
          <w:ilvl w:val="2"/>
          <w:numId w:val="9"/>
        </w:numPr>
        <w:rPr>
          <w:rFonts w:ascii="Tahoma" w:hAnsi="Tahoma" w:cs="Tahoma"/>
          <w:szCs w:val="24"/>
        </w:rPr>
      </w:pPr>
      <w:r w:rsidRPr="00472286">
        <w:rPr>
          <w:rFonts w:ascii="Tahoma" w:hAnsi="Tahoma" w:cs="Tahoma"/>
          <w:szCs w:val="24"/>
        </w:rPr>
        <w:t xml:space="preserve">How </w:t>
      </w:r>
      <w:proofErr w:type="gramStart"/>
      <w:r w:rsidRPr="00472286">
        <w:rPr>
          <w:rFonts w:ascii="Tahoma" w:hAnsi="Tahoma" w:cs="Tahoma"/>
          <w:szCs w:val="24"/>
        </w:rPr>
        <w:t>many</w:t>
      </w:r>
      <w:proofErr w:type="gramEnd"/>
      <w:r w:rsidRPr="00472286">
        <w:rPr>
          <w:rFonts w:ascii="Tahoma" w:hAnsi="Tahoma" w:cs="Tahoma"/>
          <w:szCs w:val="24"/>
        </w:rPr>
        <w:t xml:space="preserve"> of these were at </w:t>
      </w:r>
      <w:r w:rsidR="00FA6EF6">
        <w:rPr>
          <w:rFonts w:ascii="Tahoma" w:hAnsi="Tahoma" w:cs="Tahoma"/>
          <w:szCs w:val="24"/>
        </w:rPr>
        <w:t>RHCs/</w:t>
      </w:r>
      <w:r w:rsidRPr="00472286">
        <w:rPr>
          <w:rFonts w:ascii="Tahoma" w:hAnsi="Tahoma" w:cs="Tahoma"/>
          <w:szCs w:val="24"/>
        </w:rPr>
        <w:t>FQHCs?</w:t>
      </w:r>
    </w:p>
    <w:p w14:paraId="72F24413" w14:textId="77777777" w:rsidR="00156C78" w:rsidRPr="00472286" w:rsidRDefault="00156C78" w:rsidP="00680D1E">
      <w:pPr>
        <w:pStyle w:val="Indent1"/>
        <w:numPr>
          <w:ilvl w:val="2"/>
          <w:numId w:val="9"/>
        </w:numPr>
        <w:rPr>
          <w:rFonts w:ascii="Tahoma" w:hAnsi="Tahoma" w:cs="Tahoma"/>
          <w:szCs w:val="24"/>
        </w:rPr>
      </w:pPr>
      <w:r w:rsidRPr="00472286">
        <w:rPr>
          <w:rFonts w:ascii="Tahoma" w:hAnsi="Tahoma" w:cs="Tahoma"/>
          <w:szCs w:val="24"/>
        </w:rPr>
        <w:t xml:space="preserve">How </w:t>
      </w:r>
      <w:proofErr w:type="gramStart"/>
      <w:r w:rsidRPr="00472286">
        <w:rPr>
          <w:rFonts w:ascii="Tahoma" w:hAnsi="Tahoma" w:cs="Tahoma"/>
          <w:szCs w:val="24"/>
        </w:rPr>
        <w:t>many</w:t>
      </w:r>
      <w:proofErr w:type="gramEnd"/>
      <w:r w:rsidRPr="00472286">
        <w:rPr>
          <w:rFonts w:ascii="Tahoma" w:hAnsi="Tahoma" w:cs="Tahoma"/>
          <w:szCs w:val="24"/>
        </w:rPr>
        <w:t xml:space="preserve"> of these were </w:t>
      </w:r>
      <w:r w:rsidR="00FA6EF6">
        <w:rPr>
          <w:rFonts w:ascii="Tahoma" w:hAnsi="Tahoma" w:cs="Tahoma"/>
          <w:szCs w:val="24"/>
        </w:rPr>
        <w:t>RHCs/</w:t>
      </w:r>
      <w:r w:rsidRPr="00472286">
        <w:rPr>
          <w:rFonts w:ascii="Tahoma" w:hAnsi="Tahoma" w:cs="Tahoma"/>
          <w:szCs w:val="24"/>
        </w:rPr>
        <w:t>FQHC’s in Kentucky?</w:t>
      </w:r>
    </w:p>
    <w:p w14:paraId="532A8683" w14:textId="77777777" w:rsidR="00156C78" w:rsidRPr="00472286" w:rsidRDefault="00156C78" w:rsidP="00680D1E">
      <w:pPr>
        <w:pStyle w:val="Indent1"/>
        <w:numPr>
          <w:ilvl w:val="1"/>
          <w:numId w:val="9"/>
        </w:numPr>
        <w:rPr>
          <w:rFonts w:ascii="Tahoma" w:hAnsi="Tahoma" w:cs="Tahoma"/>
          <w:szCs w:val="24"/>
        </w:rPr>
      </w:pPr>
      <w:r w:rsidRPr="00472286">
        <w:rPr>
          <w:rFonts w:ascii="Tahoma" w:hAnsi="Tahoma" w:cs="Tahoma"/>
          <w:szCs w:val="24"/>
        </w:rPr>
        <w:t xml:space="preserve">How </w:t>
      </w:r>
      <w:proofErr w:type="gramStart"/>
      <w:r w:rsidRPr="00472286">
        <w:rPr>
          <w:rFonts w:ascii="Tahoma" w:hAnsi="Tahoma" w:cs="Tahoma"/>
          <w:szCs w:val="24"/>
        </w:rPr>
        <w:t>many</w:t>
      </w:r>
      <w:proofErr w:type="gramEnd"/>
      <w:r w:rsidRPr="00472286">
        <w:rPr>
          <w:rFonts w:ascii="Tahoma" w:hAnsi="Tahoma" w:cs="Tahoma"/>
          <w:szCs w:val="24"/>
        </w:rPr>
        <w:t xml:space="preserve"> employees are dedicated to </w:t>
      </w:r>
      <w:proofErr w:type="gramStart"/>
      <w:r w:rsidRPr="00472286">
        <w:rPr>
          <w:rFonts w:ascii="Tahoma" w:hAnsi="Tahoma" w:cs="Tahoma"/>
          <w:szCs w:val="24"/>
        </w:rPr>
        <w:t>proposed</w:t>
      </w:r>
      <w:proofErr w:type="gramEnd"/>
      <w:r w:rsidRPr="00472286">
        <w:rPr>
          <w:rFonts w:ascii="Tahoma" w:hAnsi="Tahoma" w:cs="Tahoma"/>
          <w:szCs w:val="24"/>
        </w:rPr>
        <w:t xml:space="preserve"> services(s)?</w:t>
      </w:r>
    </w:p>
    <w:p w14:paraId="217721F0" w14:textId="77777777" w:rsidR="00156C78" w:rsidRPr="007648B5" w:rsidRDefault="00156C78" w:rsidP="00680D1E">
      <w:pPr>
        <w:pStyle w:val="Indent1"/>
        <w:numPr>
          <w:ilvl w:val="2"/>
          <w:numId w:val="9"/>
        </w:numPr>
        <w:rPr>
          <w:rFonts w:ascii="Tahoma" w:hAnsi="Tahoma" w:cs="Tahoma"/>
          <w:szCs w:val="24"/>
        </w:rPr>
      </w:pPr>
      <w:r w:rsidRPr="007648B5">
        <w:rPr>
          <w:rFonts w:ascii="Tahoma" w:hAnsi="Tahoma" w:cs="Tahoma"/>
          <w:szCs w:val="24"/>
        </w:rPr>
        <w:t>Where are the personnel located?</w:t>
      </w:r>
    </w:p>
    <w:p w14:paraId="725DBF90" w14:textId="77777777" w:rsidR="00C313A7" w:rsidRPr="00472286" w:rsidRDefault="00C313A7" w:rsidP="00680D1E">
      <w:pPr>
        <w:pStyle w:val="Indent1"/>
        <w:numPr>
          <w:ilvl w:val="1"/>
          <w:numId w:val="9"/>
        </w:numPr>
        <w:rPr>
          <w:rFonts w:ascii="Tahoma" w:hAnsi="Tahoma" w:cs="Tahoma"/>
          <w:szCs w:val="24"/>
        </w:rPr>
      </w:pPr>
      <w:r w:rsidRPr="00472286">
        <w:rPr>
          <w:rFonts w:ascii="Tahoma" w:hAnsi="Tahoma" w:cs="Tahoma"/>
          <w:szCs w:val="24"/>
        </w:rPr>
        <w:t xml:space="preserve">Describe experience and relationship with eClinicalWorks, including </w:t>
      </w:r>
      <w:r w:rsidR="00ED2361" w:rsidRPr="00472286">
        <w:rPr>
          <w:rFonts w:ascii="Tahoma" w:hAnsi="Tahoma" w:cs="Tahoma"/>
          <w:szCs w:val="24"/>
        </w:rPr>
        <w:t xml:space="preserve">examples of </w:t>
      </w:r>
      <w:r w:rsidRPr="00472286">
        <w:rPr>
          <w:rFonts w:ascii="Tahoma" w:hAnsi="Tahoma" w:cs="Tahoma"/>
          <w:szCs w:val="24"/>
        </w:rPr>
        <w:t>design and setup of billing workflows.</w:t>
      </w:r>
    </w:p>
    <w:p w14:paraId="19B9A68D" w14:textId="77777777" w:rsidR="00C313A7" w:rsidRPr="00472286" w:rsidRDefault="00C313A7" w:rsidP="00680D1E">
      <w:pPr>
        <w:pStyle w:val="Indent1"/>
        <w:numPr>
          <w:ilvl w:val="1"/>
          <w:numId w:val="9"/>
        </w:numPr>
        <w:rPr>
          <w:rFonts w:ascii="Tahoma" w:hAnsi="Tahoma" w:cs="Tahoma"/>
          <w:szCs w:val="24"/>
        </w:rPr>
      </w:pPr>
      <w:r w:rsidRPr="00472286">
        <w:rPr>
          <w:rFonts w:ascii="Tahoma" w:hAnsi="Tahoma" w:cs="Tahoma"/>
          <w:szCs w:val="24"/>
        </w:rPr>
        <w:t xml:space="preserve">Describe experiences and relationships with other RCM and Credentialing organizations </w:t>
      </w:r>
      <w:r w:rsidR="00121C18" w:rsidRPr="00472286">
        <w:rPr>
          <w:rFonts w:ascii="Tahoma" w:hAnsi="Tahoma" w:cs="Tahoma"/>
          <w:szCs w:val="24"/>
        </w:rPr>
        <w:t>within</w:t>
      </w:r>
      <w:r w:rsidRPr="00472286">
        <w:rPr>
          <w:rFonts w:ascii="Tahoma" w:hAnsi="Tahoma" w:cs="Tahoma"/>
          <w:szCs w:val="24"/>
        </w:rPr>
        <w:t xml:space="preserve"> Kentucky</w:t>
      </w:r>
      <w:r w:rsidR="00D24AB9" w:rsidRPr="00472286">
        <w:rPr>
          <w:rFonts w:ascii="Tahoma" w:hAnsi="Tahoma" w:cs="Tahoma"/>
          <w:szCs w:val="24"/>
        </w:rPr>
        <w:t xml:space="preserve"> (example: KYPCA). </w:t>
      </w:r>
    </w:p>
    <w:p w14:paraId="0237227A" w14:textId="2FFC195D" w:rsidR="00D24AB9" w:rsidRPr="00DC19D3" w:rsidRDefault="00D24AB9" w:rsidP="00680D1E">
      <w:pPr>
        <w:pStyle w:val="Indent1"/>
        <w:numPr>
          <w:ilvl w:val="1"/>
          <w:numId w:val="9"/>
        </w:numPr>
        <w:rPr>
          <w:rFonts w:ascii="Tahoma" w:hAnsi="Tahoma" w:cs="Tahoma"/>
          <w:szCs w:val="24"/>
        </w:rPr>
      </w:pPr>
      <w:r w:rsidRPr="00DC19D3">
        <w:rPr>
          <w:rFonts w:ascii="Tahoma" w:hAnsi="Tahoma" w:cs="Tahoma"/>
          <w:szCs w:val="24"/>
        </w:rPr>
        <w:t xml:space="preserve">Describe transition plan to </w:t>
      </w:r>
      <w:r w:rsidR="00FA6EF6" w:rsidRPr="00DC19D3">
        <w:rPr>
          <w:rFonts w:ascii="Tahoma" w:hAnsi="Tahoma" w:cs="Tahoma"/>
          <w:szCs w:val="24"/>
        </w:rPr>
        <w:t xml:space="preserve">ensure effective and successful knowledge transfer and </w:t>
      </w:r>
      <w:r w:rsidRPr="00DC19D3">
        <w:rPr>
          <w:rFonts w:ascii="Tahoma" w:hAnsi="Tahoma" w:cs="Tahoma"/>
          <w:szCs w:val="24"/>
        </w:rPr>
        <w:t xml:space="preserve">maintain continuity of operations prior to go-live on </w:t>
      </w:r>
      <w:r w:rsidR="003D3486">
        <w:rPr>
          <w:rFonts w:ascii="Tahoma" w:hAnsi="Tahoma" w:cs="Tahoma"/>
          <w:szCs w:val="24"/>
        </w:rPr>
        <w:t>6/1/2025</w:t>
      </w:r>
      <w:r w:rsidRPr="00DC19D3">
        <w:rPr>
          <w:rFonts w:ascii="Tahoma" w:hAnsi="Tahoma" w:cs="Tahoma"/>
          <w:szCs w:val="24"/>
        </w:rPr>
        <w:t>.</w:t>
      </w:r>
    </w:p>
    <w:p w14:paraId="18325F17" w14:textId="77777777" w:rsidR="00ED2361" w:rsidRPr="00472286" w:rsidRDefault="00ED2361" w:rsidP="00680D1E">
      <w:pPr>
        <w:pStyle w:val="Indent1"/>
        <w:numPr>
          <w:ilvl w:val="1"/>
          <w:numId w:val="9"/>
        </w:numPr>
        <w:rPr>
          <w:rFonts w:ascii="Tahoma" w:hAnsi="Tahoma" w:cs="Tahoma"/>
          <w:szCs w:val="24"/>
        </w:rPr>
      </w:pPr>
      <w:r w:rsidRPr="00472286">
        <w:rPr>
          <w:rFonts w:ascii="Tahoma" w:hAnsi="Tahoma" w:cs="Tahoma"/>
          <w:szCs w:val="24"/>
        </w:rPr>
        <w:t>Describe Medicaid and Medicare WRAP billing experience.</w:t>
      </w:r>
    </w:p>
    <w:p w14:paraId="5F76B4BF" w14:textId="77777777" w:rsidR="0000347D" w:rsidRPr="00472286" w:rsidRDefault="0000347D" w:rsidP="00680D1E">
      <w:pPr>
        <w:pStyle w:val="Indent1"/>
        <w:numPr>
          <w:ilvl w:val="1"/>
          <w:numId w:val="9"/>
        </w:numPr>
        <w:rPr>
          <w:rFonts w:ascii="Tahoma" w:hAnsi="Tahoma" w:cs="Tahoma"/>
          <w:szCs w:val="24"/>
        </w:rPr>
      </w:pPr>
      <w:r w:rsidRPr="00472286">
        <w:rPr>
          <w:rFonts w:ascii="Tahoma" w:hAnsi="Tahoma" w:cs="Tahoma"/>
          <w:szCs w:val="24"/>
        </w:rPr>
        <w:t>List any RCM and Credentialing components not offered by company?</w:t>
      </w:r>
    </w:p>
    <w:p w14:paraId="6800E77D" w14:textId="77777777" w:rsidR="00156C78" w:rsidRPr="00472286" w:rsidRDefault="00156C78" w:rsidP="00156C78">
      <w:pPr>
        <w:pStyle w:val="Indent1"/>
        <w:ind w:left="576" w:hanging="288"/>
        <w:rPr>
          <w:rFonts w:ascii="Tahoma" w:hAnsi="Tahoma" w:cs="Tahoma"/>
          <w:szCs w:val="24"/>
        </w:rPr>
      </w:pPr>
    </w:p>
    <w:p w14:paraId="05BD9A07" w14:textId="77777777" w:rsidR="00156C78" w:rsidRPr="00472286" w:rsidRDefault="00156C78" w:rsidP="00680D1E">
      <w:pPr>
        <w:pStyle w:val="Indent1"/>
        <w:numPr>
          <w:ilvl w:val="0"/>
          <w:numId w:val="9"/>
        </w:numPr>
        <w:rPr>
          <w:rFonts w:ascii="Tahoma" w:hAnsi="Tahoma" w:cs="Tahoma"/>
          <w:szCs w:val="24"/>
        </w:rPr>
      </w:pPr>
      <w:r w:rsidRPr="00472286">
        <w:rPr>
          <w:rFonts w:ascii="Tahoma" w:hAnsi="Tahoma" w:cs="Tahoma"/>
          <w:szCs w:val="24"/>
        </w:rPr>
        <w:t xml:space="preserve">For the </w:t>
      </w:r>
      <w:r w:rsidR="00FA6EF6">
        <w:rPr>
          <w:rFonts w:ascii="Tahoma" w:hAnsi="Tahoma" w:cs="Tahoma"/>
          <w:szCs w:val="24"/>
        </w:rPr>
        <w:t>RHCs/</w:t>
      </w:r>
      <w:r w:rsidR="00056421" w:rsidRPr="00472286">
        <w:rPr>
          <w:rFonts w:ascii="Tahoma" w:hAnsi="Tahoma" w:cs="Tahoma"/>
          <w:szCs w:val="24"/>
        </w:rPr>
        <w:t>FQHCs</w:t>
      </w:r>
      <w:r w:rsidRPr="00472286">
        <w:rPr>
          <w:rFonts w:ascii="Tahoma" w:hAnsi="Tahoma" w:cs="Tahoma"/>
          <w:szCs w:val="24"/>
        </w:rPr>
        <w:t xml:space="preserve"> that you are </w:t>
      </w:r>
      <w:r w:rsidR="00056421" w:rsidRPr="00472286">
        <w:rPr>
          <w:rFonts w:ascii="Tahoma" w:hAnsi="Tahoma" w:cs="Tahoma"/>
          <w:szCs w:val="24"/>
        </w:rPr>
        <w:t>supporting</w:t>
      </w:r>
      <w:r w:rsidRPr="00472286">
        <w:rPr>
          <w:rFonts w:ascii="Tahoma" w:hAnsi="Tahoma" w:cs="Tahoma"/>
          <w:szCs w:val="24"/>
        </w:rPr>
        <w:t>, answer the following based on the last three years:</w:t>
      </w:r>
    </w:p>
    <w:p w14:paraId="55CABC6F" w14:textId="77777777" w:rsidR="00156C78" w:rsidRPr="00472286" w:rsidRDefault="00156C78" w:rsidP="00680D1E">
      <w:pPr>
        <w:pStyle w:val="Indent1"/>
        <w:numPr>
          <w:ilvl w:val="1"/>
          <w:numId w:val="9"/>
        </w:numPr>
        <w:rPr>
          <w:rFonts w:ascii="Tahoma" w:hAnsi="Tahoma" w:cs="Tahoma"/>
          <w:szCs w:val="24"/>
        </w:rPr>
      </w:pPr>
      <w:r w:rsidRPr="00472286">
        <w:rPr>
          <w:rFonts w:ascii="Tahoma" w:hAnsi="Tahoma" w:cs="Tahoma"/>
          <w:szCs w:val="24"/>
        </w:rPr>
        <w:t>Percentage that are currently supporting.</w:t>
      </w:r>
    </w:p>
    <w:p w14:paraId="5DABC983" w14:textId="77777777" w:rsidR="00156C78" w:rsidRPr="00472286" w:rsidRDefault="00156C78" w:rsidP="00680D1E">
      <w:pPr>
        <w:pStyle w:val="Indent1"/>
        <w:numPr>
          <w:ilvl w:val="1"/>
          <w:numId w:val="9"/>
        </w:numPr>
        <w:rPr>
          <w:rFonts w:ascii="Tahoma" w:hAnsi="Tahoma" w:cs="Tahoma"/>
          <w:szCs w:val="24"/>
        </w:rPr>
      </w:pPr>
      <w:r w:rsidRPr="00472286">
        <w:rPr>
          <w:rFonts w:ascii="Tahoma" w:hAnsi="Tahoma" w:cs="Tahoma"/>
          <w:szCs w:val="24"/>
        </w:rPr>
        <w:t>Percentage, which are transitioning implementation.</w:t>
      </w:r>
    </w:p>
    <w:p w14:paraId="225E829B" w14:textId="77777777" w:rsidR="00156C78" w:rsidRPr="00472286" w:rsidRDefault="00156C78" w:rsidP="00680D1E">
      <w:pPr>
        <w:pStyle w:val="Indent1"/>
        <w:numPr>
          <w:ilvl w:val="1"/>
          <w:numId w:val="9"/>
        </w:numPr>
        <w:rPr>
          <w:rFonts w:ascii="Tahoma" w:hAnsi="Tahoma" w:cs="Tahoma"/>
          <w:szCs w:val="24"/>
        </w:rPr>
      </w:pPr>
      <w:r w:rsidRPr="00472286">
        <w:rPr>
          <w:rFonts w:ascii="Tahoma" w:hAnsi="Tahoma" w:cs="Tahoma"/>
          <w:szCs w:val="24"/>
        </w:rPr>
        <w:t>Percentage delayed or canceled implementation and reason for same.</w:t>
      </w:r>
    </w:p>
    <w:p w14:paraId="1EC529E2" w14:textId="77777777" w:rsidR="00156C78" w:rsidRPr="00472286" w:rsidRDefault="00156C78" w:rsidP="00156C78">
      <w:pPr>
        <w:pStyle w:val="Indent1"/>
        <w:ind w:left="576" w:hanging="288"/>
        <w:rPr>
          <w:rFonts w:ascii="Tahoma" w:hAnsi="Tahoma" w:cs="Tahoma"/>
          <w:szCs w:val="24"/>
        </w:rPr>
      </w:pPr>
    </w:p>
    <w:p w14:paraId="0CE49813" w14:textId="77777777" w:rsidR="00156C78" w:rsidRPr="00472286" w:rsidRDefault="00156C78" w:rsidP="00680D1E">
      <w:pPr>
        <w:pStyle w:val="Indent1"/>
        <w:numPr>
          <w:ilvl w:val="0"/>
          <w:numId w:val="9"/>
        </w:numPr>
        <w:rPr>
          <w:rFonts w:ascii="Tahoma" w:hAnsi="Tahoma" w:cs="Tahoma"/>
          <w:szCs w:val="24"/>
        </w:rPr>
      </w:pPr>
      <w:r w:rsidRPr="00472286">
        <w:rPr>
          <w:rFonts w:ascii="Tahoma" w:hAnsi="Tahoma" w:cs="Tahoma"/>
          <w:szCs w:val="24"/>
        </w:rPr>
        <w:t xml:space="preserve">How </w:t>
      </w:r>
      <w:proofErr w:type="gramStart"/>
      <w:r w:rsidRPr="00472286">
        <w:rPr>
          <w:rFonts w:ascii="Tahoma" w:hAnsi="Tahoma" w:cs="Tahoma"/>
          <w:szCs w:val="24"/>
        </w:rPr>
        <w:t>many</w:t>
      </w:r>
      <w:proofErr w:type="gramEnd"/>
      <w:r w:rsidRPr="00472286">
        <w:rPr>
          <w:rFonts w:ascii="Tahoma" w:hAnsi="Tahoma" w:cs="Tahoma"/>
          <w:szCs w:val="24"/>
        </w:rPr>
        <w:t xml:space="preserve"> NEW </w:t>
      </w:r>
      <w:r w:rsidR="002167F5" w:rsidRPr="00472286">
        <w:rPr>
          <w:rFonts w:ascii="Tahoma" w:hAnsi="Tahoma" w:cs="Tahoma"/>
          <w:szCs w:val="24"/>
        </w:rPr>
        <w:t>clients</w:t>
      </w:r>
      <w:r w:rsidRPr="00472286">
        <w:rPr>
          <w:rFonts w:ascii="Tahoma" w:hAnsi="Tahoma" w:cs="Tahoma"/>
          <w:szCs w:val="24"/>
        </w:rPr>
        <w:t xml:space="preserve"> acquired within the last year?</w:t>
      </w:r>
    </w:p>
    <w:p w14:paraId="38AAC3A1" w14:textId="77777777" w:rsidR="00156C78" w:rsidRPr="00472286" w:rsidRDefault="00156C78" w:rsidP="00680D1E">
      <w:pPr>
        <w:pStyle w:val="Indent1"/>
        <w:numPr>
          <w:ilvl w:val="1"/>
          <w:numId w:val="9"/>
        </w:numPr>
        <w:rPr>
          <w:rFonts w:ascii="Tahoma" w:hAnsi="Tahoma" w:cs="Tahoma"/>
          <w:szCs w:val="24"/>
        </w:rPr>
      </w:pPr>
      <w:r w:rsidRPr="00472286">
        <w:rPr>
          <w:rFonts w:ascii="Tahoma" w:hAnsi="Tahoma" w:cs="Tahoma"/>
          <w:szCs w:val="24"/>
        </w:rPr>
        <w:t xml:space="preserve">How </w:t>
      </w:r>
      <w:proofErr w:type="gramStart"/>
      <w:r w:rsidRPr="00472286">
        <w:rPr>
          <w:rFonts w:ascii="Tahoma" w:hAnsi="Tahoma" w:cs="Tahoma"/>
          <w:szCs w:val="24"/>
        </w:rPr>
        <w:t>many</w:t>
      </w:r>
      <w:proofErr w:type="gramEnd"/>
      <w:r w:rsidRPr="00472286">
        <w:rPr>
          <w:rFonts w:ascii="Tahoma" w:hAnsi="Tahoma" w:cs="Tahoma"/>
          <w:szCs w:val="24"/>
        </w:rPr>
        <w:t xml:space="preserve"> new </w:t>
      </w:r>
      <w:r w:rsidR="002167F5" w:rsidRPr="00472286">
        <w:rPr>
          <w:rFonts w:ascii="Tahoma" w:hAnsi="Tahoma" w:cs="Tahoma"/>
          <w:szCs w:val="24"/>
        </w:rPr>
        <w:t xml:space="preserve">clients </w:t>
      </w:r>
      <w:r w:rsidRPr="00472286">
        <w:rPr>
          <w:rFonts w:ascii="Tahoma" w:hAnsi="Tahoma" w:cs="Tahoma"/>
          <w:szCs w:val="24"/>
        </w:rPr>
        <w:t xml:space="preserve">were </w:t>
      </w:r>
      <w:r w:rsidR="00FA6EF6">
        <w:rPr>
          <w:rFonts w:ascii="Tahoma" w:hAnsi="Tahoma" w:cs="Tahoma"/>
          <w:szCs w:val="24"/>
        </w:rPr>
        <w:t>RHCs/</w:t>
      </w:r>
      <w:r w:rsidRPr="00472286">
        <w:rPr>
          <w:rFonts w:ascii="Tahoma" w:hAnsi="Tahoma" w:cs="Tahoma"/>
          <w:szCs w:val="24"/>
        </w:rPr>
        <w:t>FQHCs?</w:t>
      </w:r>
    </w:p>
    <w:p w14:paraId="0A1FD035" w14:textId="77777777" w:rsidR="00156C78" w:rsidRPr="00472286" w:rsidRDefault="00156C78" w:rsidP="00156C78">
      <w:pPr>
        <w:pStyle w:val="Indent1"/>
        <w:ind w:left="576" w:hanging="288"/>
        <w:rPr>
          <w:rFonts w:ascii="Tahoma" w:hAnsi="Tahoma" w:cs="Tahoma"/>
          <w:szCs w:val="24"/>
        </w:rPr>
      </w:pPr>
    </w:p>
    <w:p w14:paraId="01833722" w14:textId="77777777" w:rsidR="00156C78" w:rsidRPr="00472286" w:rsidRDefault="00156C78" w:rsidP="00680D1E">
      <w:pPr>
        <w:pStyle w:val="Indent1"/>
        <w:numPr>
          <w:ilvl w:val="0"/>
          <w:numId w:val="9"/>
        </w:numPr>
        <w:rPr>
          <w:rFonts w:ascii="Tahoma" w:hAnsi="Tahoma" w:cs="Tahoma"/>
          <w:szCs w:val="24"/>
        </w:rPr>
      </w:pPr>
      <w:r w:rsidRPr="00472286">
        <w:rPr>
          <w:rFonts w:ascii="Tahoma" w:hAnsi="Tahoma" w:cs="Tahoma"/>
          <w:szCs w:val="24"/>
        </w:rPr>
        <w:t xml:space="preserve">Has your company, its owners, managers, </w:t>
      </w:r>
      <w:proofErr w:type="gramStart"/>
      <w:r w:rsidRPr="00472286">
        <w:rPr>
          <w:rFonts w:ascii="Tahoma" w:hAnsi="Tahoma" w:cs="Tahoma"/>
          <w:szCs w:val="24"/>
        </w:rPr>
        <w:t>employees</w:t>
      </w:r>
      <w:proofErr w:type="gramEnd"/>
      <w:r w:rsidRPr="00472286">
        <w:rPr>
          <w:rFonts w:ascii="Tahoma" w:hAnsi="Tahoma" w:cs="Tahoma"/>
          <w:szCs w:val="24"/>
        </w:rPr>
        <w:t xml:space="preserve"> and/or contractors been excluded from participation in Medicare, Medicaid, State Child Health Insurance Program or other health care programs? Provide an explanation for the exclusion.</w:t>
      </w:r>
    </w:p>
    <w:p w14:paraId="21E6B778" w14:textId="77777777" w:rsidR="00156C78" w:rsidRPr="00472286" w:rsidRDefault="00156C78" w:rsidP="00156C78">
      <w:pPr>
        <w:pStyle w:val="Indent1"/>
        <w:ind w:left="576" w:hanging="288"/>
        <w:rPr>
          <w:rFonts w:ascii="Tahoma" w:hAnsi="Tahoma" w:cs="Tahoma"/>
          <w:szCs w:val="24"/>
        </w:rPr>
      </w:pPr>
    </w:p>
    <w:p w14:paraId="2B193F34" w14:textId="77777777" w:rsidR="00EC0857" w:rsidRPr="00472286" w:rsidRDefault="00EC0857" w:rsidP="00156C78">
      <w:pPr>
        <w:pStyle w:val="Indent1"/>
        <w:ind w:left="576" w:hanging="288"/>
        <w:rPr>
          <w:rFonts w:ascii="Tahoma" w:hAnsi="Tahoma" w:cs="Tahoma"/>
          <w:szCs w:val="24"/>
        </w:rPr>
      </w:pPr>
    </w:p>
    <w:p w14:paraId="029A6D3F" w14:textId="77777777" w:rsidR="00156C78" w:rsidRPr="00472286" w:rsidRDefault="00156C78" w:rsidP="00680D1E">
      <w:pPr>
        <w:pStyle w:val="Indent1"/>
        <w:numPr>
          <w:ilvl w:val="0"/>
          <w:numId w:val="9"/>
        </w:numPr>
        <w:rPr>
          <w:rFonts w:ascii="Tahoma" w:hAnsi="Tahoma" w:cs="Tahoma"/>
          <w:szCs w:val="24"/>
        </w:rPr>
      </w:pPr>
      <w:r w:rsidRPr="00472286">
        <w:rPr>
          <w:rFonts w:ascii="Tahoma" w:hAnsi="Tahoma" w:cs="Tahoma"/>
          <w:szCs w:val="24"/>
        </w:rPr>
        <w:lastRenderedPageBreak/>
        <w:t>Legal Actions:</w:t>
      </w:r>
    </w:p>
    <w:p w14:paraId="795DC052" w14:textId="77777777" w:rsidR="00156C78" w:rsidRPr="00472286" w:rsidRDefault="00156C78" w:rsidP="00680D1E">
      <w:pPr>
        <w:pStyle w:val="Indent1"/>
        <w:numPr>
          <w:ilvl w:val="1"/>
          <w:numId w:val="9"/>
        </w:numPr>
        <w:rPr>
          <w:rFonts w:ascii="Tahoma" w:hAnsi="Tahoma" w:cs="Tahoma"/>
          <w:szCs w:val="24"/>
        </w:rPr>
      </w:pPr>
      <w:r w:rsidRPr="00472286">
        <w:rPr>
          <w:rFonts w:ascii="Tahoma" w:hAnsi="Tahoma" w:cs="Tahoma"/>
          <w:szCs w:val="24"/>
        </w:rPr>
        <w:t xml:space="preserve">Have any </w:t>
      </w:r>
      <w:r w:rsidR="002167F5" w:rsidRPr="00472286">
        <w:rPr>
          <w:rFonts w:ascii="Tahoma" w:hAnsi="Tahoma" w:cs="Tahoma"/>
          <w:szCs w:val="24"/>
        </w:rPr>
        <w:t>clients</w:t>
      </w:r>
      <w:r w:rsidRPr="00472286">
        <w:rPr>
          <w:rFonts w:ascii="Tahoma" w:hAnsi="Tahoma" w:cs="Tahoma"/>
          <w:szCs w:val="24"/>
        </w:rPr>
        <w:t xml:space="preserve"> filed legal action claiming breach of contract or otherwise seeking remedies through such action? Provide </w:t>
      </w:r>
      <w:proofErr w:type="gramStart"/>
      <w:r w:rsidRPr="00472286">
        <w:rPr>
          <w:rFonts w:ascii="Tahoma" w:hAnsi="Tahoma" w:cs="Tahoma"/>
          <w:szCs w:val="24"/>
        </w:rPr>
        <w:t>brief</w:t>
      </w:r>
      <w:proofErr w:type="gramEnd"/>
      <w:r w:rsidRPr="00472286">
        <w:rPr>
          <w:rFonts w:ascii="Tahoma" w:hAnsi="Tahoma" w:cs="Tahoma"/>
          <w:szCs w:val="24"/>
        </w:rPr>
        <w:t xml:space="preserve"> description.</w:t>
      </w:r>
    </w:p>
    <w:p w14:paraId="1CA7F55A" w14:textId="77777777" w:rsidR="00156C78" w:rsidRPr="00472286" w:rsidRDefault="00156C78" w:rsidP="00680D1E">
      <w:pPr>
        <w:pStyle w:val="Indent1"/>
        <w:numPr>
          <w:ilvl w:val="1"/>
          <w:numId w:val="9"/>
        </w:numPr>
        <w:rPr>
          <w:rFonts w:ascii="Tahoma" w:hAnsi="Tahoma" w:cs="Tahoma"/>
          <w:szCs w:val="24"/>
        </w:rPr>
      </w:pPr>
      <w:r w:rsidRPr="00472286">
        <w:rPr>
          <w:rFonts w:ascii="Tahoma" w:hAnsi="Tahoma" w:cs="Tahoma"/>
          <w:szCs w:val="24"/>
        </w:rPr>
        <w:t xml:space="preserve">Is your company now involved in any litigation with a </w:t>
      </w:r>
      <w:r w:rsidR="002167F5" w:rsidRPr="00472286">
        <w:rPr>
          <w:rFonts w:ascii="Tahoma" w:hAnsi="Tahoma" w:cs="Tahoma"/>
          <w:szCs w:val="24"/>
        </w:rPr>
        <w:t>client</w:t>
      </w:r>
      <w:r w:rsidRPr="00472286">
        <w:rPr>
          <w:rFonts w:ascii="Tahoma" w:hAnsi="Tahoma" w:cs="Tahoma"/>
          <w:szCs w:val="24"/>
        </w:rPr>
        <w:t xml:space="preserve"> or other entity</w:t>
      </w:r>
      <w:proofErr w:type="gramStart"/>
      <w:r w:rsidRPr="00472286">
        <w:rPr>
          <w:rFonts w:ascii="Tahoma" w:hAnsi="Tahoma" w:cs="Tahoma"/>
          <w:szCs w:val="24"/>
        </w:rPr>
        <w:t xml:space="preserve">?  </w:t>
      </w:r>
      <w:proofErr w:type="gramEnd"/>
      <w:r w:rsidRPr="00472286">
        <w:rPr>
          <w:rFonts w:ascii="Tahoma" w:hAnsi="Tahoma" w:cs="Tahoma"/>
          <w:szCs w:val="24"/>
        </w:rPr>
        <w:t>Provide a brief description.</w:t>
      </w:r>
    </w:p>
    <w:p w14:paraId="727C51B0" w14:textId="77777777" w:rsidR="00156C78" w:rsidRPr="00472286" w:rsidRDefault="00156C78" w:rsidP="00156C78">
      <w:pPr>
        <w:pStyle w:val="Indent1"/>
        <w:ind w:left="576" w:hanging="288"/>
        <w:rPr>
          <w:rFonts w:ascii="Tahoma" w:hAnsi="Tahoma" w:cs="Tahoma"/>
          <w:szCs w:val="24"/>
        </w:rPr>
      </w:pPr>
    </w:p>
    <w:p w14:paraId="2656BE88" w14:textId="77777777" w:rsidR="00156C78" w:rsidRPr="00472286" w:rsidRDefault="00156C78" w:rsidP="00680D1E">
      <w:pPr>
        <w:pStyle w:val="Indent1"/>
        <w:numPr>
          <w:ilvl w:val="0"/>
          <w:numId w:val="9"/>
        </w:numPr>
        <w:rPr>
          <w:rFonts w:ascii="Tahoma" w:hAnsi="Tahoma" w:cs="Tahoma"/>
          <w:szCs w:val="24"/>
        </w:rPr>
      </w:pPr>
      <w:r w:rsidRPr="00472286">
        <w:rPr>
          <w:rFonts w:ascii="Tahoma" w:hAnsi="Tahoma" w:cs="Tahoma"/>
          <w:szCs w:val="24"/>
        </w:rPr>
        <w:t>Financial Stability:</w:t>
      </w:r>
    </w:p>
    <w:p w14:paraId="68D828F7" w14:textId="77777777" w:rsidR="00156C78" w:rsidRPr="00472286" w:rsidRDefault="00156C78" w:rsidP="00680D1E">
      <w:pPr>
        <w:pStyle w:val="Indent1"/>
        <w:numPr>
          <w:ilvl w:val="1"/>
          <w:numId w:val="9"/>
        </w:numPr>
        <w:rPr>
          <w:rFonts w:ascii="Tahoma" w:hAnsi="Tahoma" w:cs="Tahoma"/>
          <w:szCs w:val="24"/>
        </w:rPr>
      </w:pPr>
      <w:r w:rsidRPr="00472286">
        <w:rPr>
          <w:rFonts w:ascii="Tahoma" w:hAnsi="Tahoma" w:cs="Tahoma"/>
          <w:szCs w:val="24"/>
        </w:rPr>
        <w:t xml:space="preserve">Provide an annual report if responding vendor </w:t>
      </w:r>
      <w:proofErr w:type="gramStart"/>
      <w:r w:rsidRPr="00472286">
        <w:rPr>
          <w:rFonts w:ascii="Tahoma" w:hAnsi="Tahoma" w:cs="Tahoma"/>
          <w:szCs w:val="24"/>
        </w:rPr>
        <w:t>is listed</w:t>
      </w:r>
      <w:proofErr w:type="gramEnd"/>
      <w:r w:rsidRPr="00472286">
        <w:rPr>
          <w:rFonts w:ascii="Tahoma" w:hAnsi="Tahoma" w:cs="Tahoma"/>
          <w:szCs w:val="24"/>
        </w:rPr>
        <w:t xml:space="preserve"> on the stock market; basic financial report if your organization does not produce an annual report.</w:t>
      </w:r>
    </w:p>
    <w:p w14:paraId="47A88976" w14:textId="77777777" w:rsidR="00156C78" w:rsidRDefault="00156C78" w:rsidP="00680D1E">
      <w:pPr>
        <w:pStyle w:val="Indent1"/>
        <w:numPr>
          <w:ilvl w:val="1"/>
          <w:numId w:val="9"/>
        </w:numPr>
        <w:rPr>
          <w:rFonts w:ascii="Tahoma" w:hAnsi="Tahoma" w:cs="Tahoma"/>
          <w:szCs w:val="24"/>
        </w:rPr>
      </w:pPr>
      <w:r w:rsidRPr="00472286">
        <w:rPr>
          <w:rFonts w:ascii="Tahoma" w:hAnsi="Tahoma" w:cs="Tahoma"/>
          <w:szCs w:val="24"/>
        </w:rPr>
        <w:t xml:space="preserve">Provide an </w:t>
      </w:r>
      <w:proofErr w:type="gramStart"/>
      <w:r w:rsidRPr="00472286">
        <w:rPr>
          <w:rFonts w:ascii="Tahoma" w:hAnsi="Tahoma" w:cs="Tahoma"/>
          <w:szCs w:val="24"/>
        </w:rPr>
        <w:t>up to date</w:t>
      </w:r>
      <w:proofErr w:type="gramEnd"/>
      <w:r w:rsidRPr="00472286">
        <w:rPr>
          <w:rFonts w:ascii="Tahoma" w:hAnsi="Tahoma" w:cs="Tahoma"/>
          <w:szCs w:val="24"/>
        </w:rPr>
        <w:t xml:space="preserve"> financial profile of your company including Dunn &amp; Bradstreet information on separate corporate </w:t>
      </w:r>
      <w:proofErr w:type="gramStart"/>
      <w:r w:rsidRPr="00472286">
        <w:rPr>
          <w:rFonts w:ascii="Tahoma" w:hAnsi="Tahoma" w:cs="Tahoma"/>
          <w:szCs w:val="24"/>
        </w:rPr>
        <w:t>letterhead</w:t>
      </w:r>
      <w:proofErr w:type="gramEnd"/>
      <w:r w:rsidRPr="00472286">
        <w:rPr>
          <w:rFonts w:ascii="Tahoma" w:hAnsi="Tahoma" w:cs="Tahoma"/>
          <w:szCs w:val="24"/>
        </w:rPr>
        <w:t>.</w:t>
      </w:r>
    </w:p>
    <w:p w14:paraId="27AE45C4" w14:textId="77777777" w:rsidR="007A742A" w:rsidRPr="00472286" w:rsidRDefault="007A742A" w:rsidP="00680D1E">
      <w:pPr>
        <w:pStyle w:val="Indent1"/>
        <w:numPr>
          <w:ilvl w:val="1"/>
          <w:numId w:val="9"/>
        </w:numPr>
        <w:rPr>
          <w:rFonts w:ascii="Tahoma" w:hAnsi="Tahoma" w:cs="Tahoma"/>
          <w:szCs w:val="24"/>
        </w:rPr>
      </w:pPr>
      <w:r>
        <w:rPr>
          <w:rFonts w:ascii="Tahoma" w:hAnsi="Tahoma" w:cs="Tahoma"/>
          <w:szCs w:val="24"/>
        </w:rPr>
        <w:t>Pending or eminent merger/acquisition?</w:t>
      </w:r>
    </w:p>
    <w:p w14:paraId="63B73822" w14:textId="77777777" w:rsidR="00156C78" w:rsidRPr="00472286" w:rsidRDefault="00156C78" w:rsidP="00156C78">
      <w:pPr>
        <w:pStyle w:val="Indent1"/>
        <w:ind w:left="576" w:hanging="288"/>
        <w:rPr>
          <w:rFonts w:ascii="Tahoma" w:hAnsi="Tahoma" w:cs="Tahoma"/>
          <w:szCs w:val="24"/>
        </w:rPr>
      </w:pPr>
    </w:p>
    <w:p w14:paraId="06F15895" w14:textId="77777777" w:rsidR="00156C78" w:rsidRPr="00472286" w:rsidRDefault="00156C78" w:rsidP="00680D1E">
      <w:pPr>
        <w:pStyle w:val="Indent1"/>
        <w:numPr>
          <w:ilvl w:val="0"/>
          <w:numId w:val="9"/>
        </w:numPr>
        <w:rPr>
          <w:rFonts w:ascii="Tahoma" w:hAnsi="Tahoma" w:cs="Tahoma"/>
          <w:szCs w:val="24"/>
        </w:rPr>
      </w:pPr>
      <w:r w:rsidRPr="00472286">
        <w:rPr>
          <w:rFonts w:ascii="Tahoma" w:hAnsi="Tahoma" w:cs="Tahoma"/>
          <w:szCs w:val="24"/>
        </w:rPr>
        <w:t xml:space="preserve">How are customer requests for additional services, enhancements and customizations </w:t>
      </w:r>
      <w:proofErr w:type="gramStart"/>
      <w:r w:rsidRPr="00472286">
        <w:rPr>
          <w:rFonts w:ascii="Tahoma" w:hAnsi="Tahoma" w:cs="Tahoma"/>
          <w:szCs w:val="24"/>
        </w:rPr>
        <w:t>handled</w:t>
      </w:r>
      <w:proofErr w:type="gramEnd"/>
      <w:r w:rsidRPr="00472286">
        <w:rPr>
          <w:rFonts w:ascii="Tahoma" w:hAnsi="Tahoma" w:cs="Tahoma"/>
          <w:szCs w:val="24"/>
        </w:rPr>
        <w:t>?</w:t>
      </w:r>
    </w:p>
    <w:p w14:paraId="73DFF2A4" w14:textId="77777777" w:rsidR="00156C78" w:rsidRPr="00472286" w:rsidRDefault="00156C78" w:rsidP="00156C78">
      <w:pPr>
        <w:pStyle w:val="Indent1"/>
        <w:ind w:left="576" w:hanging="288"/>
        <w:rPr>
          <w:rFonts w:ascii="Tahoma" w:hAnsi="Tahoma" w:cs="Tahoma"/>
          <w:szCs w:val="24"/>
        </w:rPr>
      </w:pPr>
    </w:p>
    <w:p w14:paraId="716C655A" w14:textId="77777777" w:rsidR="008D3BA5" w:rsidRPr="00472286" w:rsidRDefault="008D3BA5" w:rsidP="00680D1E">
      <w:pPr>
        <w:pStyle w:val="Indent1"/>
        <w:numPr>
          <w:ilvl w:val="0"/>
          <w:numId w:val="9"/>
        </w:numPr>
        <w:rPr>
          <w:rFonts w:ascii="Tahoma" w:hAnsi="Tahoma" w:cs="Tahoma"/>
          <w:szCs w:val="24"/>
        </w:rPr>
      </w:pPr>
      <w:r w:rsidRPr="00472286">
        <w:rPr>
          <w:rFonts w:ascii="Tahoma" w:hAnsi="Tahoma" w:cs="Tahoma"/>
          <w:szCs w:val="24"/>
        </w:rPr>
        <w:t xml:space="preserve">If your company relies on contractual agreements with outside service organizations to provide support for the </w:t>
      </w:r>
      <w:r w:rsidR="005A675C" w:rsidRPr="00472286">
        <w:rPr>
          <w:rFonts w:ascii="Tahoma" w:hAnsi="Tahoma" w:cs="Tahoma"/>
          <w:szCs w:val="24"/>
        </w:rPr>
        <w:t>services</w:t>
      </w:r>
      <w:r w:rsidRPr="00472286">
        <w:rPr>
          <w:rFonts w:ascii="Tahoma" w:hAnsi="Tahoma" w:cs="Tahoma"/>
          <w:szCs w:val="24"/>
        </w:rPr>
        <w:t xml:space="preserve"> defined in your RFP response, please explain the nature of the </w:t>
      </w:r>
      <w:proofErr w:type="gramStart"/>
      <w:r w:rsidRPr="00472286">
        <w:rPr>
          <w:rFonts w:ascii="Tahoma" w:hAnsi="Tahoma" w:cs="Tahoma"/>
          <w:szCs w:val="24"/>
        </w:rPr>
        <w:t>agreement</w:t>
      </w:r>
      <w:proofErr w:type="gramEnd"/>
      <w:r w:rsidRPr="00472286">
        <w:rPr>
          <w:rFonts w:ascii="Tahoma" w:hAnsi="Tahoma" w:cs="Tahoma"/>
          <w:szCs w:val="24"/>
        </w:rPr>
        <w:t xml:space="preserve"> and give name(s) and contact information for the service provider(s).</w:t>
      </w:r>
    </w:p>
    <w:p w14:paraId="66791D90" w14:textId="77777777" w:rsidR="00390A5F" w:rsidRPr="00472286" w:rsidRDefault="00390A5F" w:rsidP="00680D1E">
      <w:pPr>
        <w:pStyle w:val="Heading2"/>
        <w:numPr>
          <w:ilvl w:val="0"/>
          <w:numId w:val="3"/>
        </w:numPr>
        <w:rPr>
          <w:rFonts w:ascii="Tahoma" w:hAnsi="Tahoma" w:cs="Tahoma"/>
          <w:szCs w:val="24"/>
        </w:rPr>
      </w:pPr>
      <w:bookmarkStart w:id="36" w:name="_Toc279592357"/>
      <w:bookmarkStart w:id="37" w:name="_Toc365037841"/>
      <w:bookmarkStart w:id="38" w:name="_Toc128058716"/>
      <w:bookmarkEnd w:id="30"/>
      <w:r w:rsidRPr="00472286">
        <w:rPr>
          <w:rFonts w:ascii="Tahoma" w:hAnsi="Tahoma" w:cs="Tahoma"/>
          <w:szCs w:val="24"/>
        </w:rPr>
        <w:t>References</w:t>
      </w:r>
      <w:bookmarkEnd w:id="36"/>
      <w:bookmarkEnd w:id="37"/>
      <w:bookmarkEnd w:id="38"/>
    </w:p>
    <w:p w14:paraId="4F6FFE7E" w14:textId="77777777" w:rsidR="00F45A7E" w:rsidRPr="00472286" w:rsidRDefault="00F45A7E" w:rsidP="00390A5F">
      <w:pPr>
        <w:pStyle w:val="Indent1"/>
        <w:ind w:left="0" w:firstLine="0"/>
        <w:rPr>
          <w:rFonts w:ascii="Tahoma" w:hAnsi="Tahoma" w:cs="Tahoma"/>
          <w:szCs w:val="24"/>
        </w:rPr>
      </w:pPr>
    </w:p>
    <w:p w14:paraId="1683182B" w14:textId="77777777" w:rsidR="00926CEC" w:rsidRPr="00472286" w:rsidRDefault="00F45A7E" w:rsidP="002167F5">
      <w:pPr>
        <w:ind w:left="360"/>
        <w:rPr>
          <w:rFonts w:ascii="Tahoma" w:hAnsi="Tahoma" w:cs="Tahoma"/>
          <w:szCs w:val="24"/>
        </w:rPr>
      </w:pPr>
      <w:r w:rsidRPr="00472286">
        <w:rPr>
          <w:rFonts w:ascii="Tahoma" w:hAnsi="Tahoma" w:cs="Tahoma"/>
          <w:szCs w:val="24"/>
        </w:rPr>
        <w:t xml:space="preserve">Provide a minimum of </w:t>
      </w:r>
      <w:r w:rsidR="00DB1036" w:rsidRPr="00472286">
        <w:rPr>
          <w:rFonts w:ascii="Tahoma" w:hAnsi="Tahoma" w:cs="Tahoma"/>
          <w:szCs w:val="24"/>
        </w:rPr>
        <w:t>three</w:t>
      </w:r>
      <w:r w:rsidR="00E17C73" w:rsidRPr="00472286">
        <w:rPr>
          <w:rFonts w:ascii="Tahoma" w:hAnsi="Tahoma" w:cs="Tahoma"/>
          <w:szCs w:val="24"/>
        </w:rPr>
        <w:t xml:space="preserve"> (3</w:t>
      </w:r>
      <w:r w:rsidR="00390A5F" w:rsidRPr="00472286">
        <w:rPr>
          <w:rFonts w:ascii="Tahoma" w:hAnsi="Tahoma" w:cs="Tahoma"/>
          <w:szCs w:val="24"/>
        </w:rPr>
        <w:t xml:space="preserve">) references of your </w:t>
      </w:r>
      <w:r w:rsidR="009034B3" w:rsidRPr="00472286">
        <w:rPr>
          <w:rFonts w:ascii="Tahoma" w:hAnsi="Tahoma" w:cs="Tahoma"/>
          <w:szCs w:val="24"/>
        </w:rPr>
        <w:t>clients that</w:t>
      </w:r>
      <w:r w:rsidR="00390A5F" w:rsidRPr="00472286">
        <w:rPr>
          <w:rFonts w:ascii="Tahoma" w:hAnsi="Tahoma" w:cs="Tahoma"/>
          <w:szCs w:val="24"/>
        </w:rPr>
        <w:t xml:space="preserve"> have purchased services </w:t>
      </w:r>
      <w:proofErr w:type="gramStart"/>
      <w:r w:rsidR="00390A5F" w:rsidRPr="00472286">
        <w:rPr>
          <w:rFonts w:ascii="Tahoma" w:hAnsi="Tahoma" w:cs="Tahoma"/>
          <w:szCs w:val="24"/>
        </w:rPr>
        <w:t>similar to</w:t>
      </w:r>
      <w:proofErr w:type="gramEnd"/>
      <w:r w:rsidR="00390A5F" w:rsidRPr="00472286">
        <w:rPr>
          <w:rFonts w:ascii="Tahoma" w:hAnsi="Tahoma" w:cs="Tahoma"/>
          <w:szCs w:val="24"/>
        </w:rPr>
        <w:t xml:space="preserve"> </w:t>
      </w:r>
      <w:proofErr w:type="gramStart"/>
      <w:r w:rsidR="00390A5F" w:rsidRPr="00472286">
        <w:rPr>
          <w:rFonts w:ascii="Tahoma" w:hAnsi="Tahoma" w:cs="Tahoma"/>
          <w:szCs w:val="24"/>
        </w:rPr>
        <w:t>that</w:t>
      </w:r>
      <w:proofErr w:type="gramEnd"/>
      <w:r w:rsidR="00390A5F" w:rsidRPr="00472286">
        <w:rPr>
          <w:rFonts w:ascii="Tahoma" w:hAnsi="Tahoma" w:cs="Tahoma"/>
          <w:szCs w:val="24"/>
        </w:rPr>
        <w:t xml:space="preserve"> being proposed in the RFP.  </w:t>
      </w:r>
      <w:r w:rsidR="002167F5" w:rsidRPr="00472286">
        <w:rPr>
          <w:rFonts w:ascii="Tahoma" w:hAnsi="Tahoma" w:cs="Tahoma"/>
          <w:szCs w:val="24"/>
        </w:rPr>
        <w:t xml:space="preserve">References should be of </w:t>
      </w:r>
      <w:proofErr w:type="gramStart"/>
      <w:r w:rsidR="002167F5" w:rsidRPr="00472286">
        <w:rPr>
          <w:rFonts w:ascii="Tahoma" w:hAnsi="Tahoma" w:cs="Tahoma"/>
          <w:szCs w:val="24"/>
        </w:rPr>
        <w:t>similar size</w:t>
      </w:r>
      <w:proofErr w:type="gramEnd"/>
      <w:r w:rsidR="002167F5" w:rsidRPr="00472286">
        <w:rPr>
          <w:rFonts w:ascii="Tahoma" w:hAnsi="Tahoma" w:cs="Tahoma"/>
          <w:szCs w:val="24"/>
        </w:rPr>
        <w:t xml:space="preserve"> </w:t>
      </w:r>
      <w:r w:rsidR="00094E2A" w:rsidRPr="00472286">
        <w:rPr>
          <w:rFonts w:ascii="Tahoma" w:hAnsi="Tahoma" w:cs="Tahoma"/>
          <w:szCs w:val="24"/>
        </w:rPr>
        <w:t xml:space="preserve">in terms of clients served and/or provider total </w:t>
      </w:r>
      <w:r w:rsidR="002167F5" w:rsidRPr="00472286">
        <w:rPr>
          <w:rFonts w:ascii="Tahoma" w:hAnsi="Tahoma" w:cs="Tahoma"/>
          <w:szCs w:val="24"/>
        </w:rPr>
        <w:t xml:space="preserve">compared to FHC.  </w:t>
      </w:r>
      <w:r w:rsidR="00390A5F" w:rsidRPr="00472286">
        <w:rPr>
          <w:rFonts w:ascii="Tahoma" w:hAnsi="Tahoma" w:cs="Tahoma"/>
          <w:szCs w:val="24"/>
        </w:rPr>
        <w:t>Include contact names, telephone</w:t>
      </w:r>
      <w:r w:rsidR="002167F5" w:rsidRPr="00472286">
        <w:rPr>
          <w:rFonts w:ascii="Tahoma" w:hAnsi="Tahoma" w:cs="Tahoma"/>
          <w:szCs w:val="24"/>
        </w:rPr>
        <w:t xml:space="preserve"> </w:t>
      </w:r>
      <w:r w:rsidR="00390A5F" w:rsidRPr="00472286">
        <w:rPr>
          <w:rFonts w:ascii="Tahoma" w:hAnsi="Tahoma" w:cs="Tahoma"/>
          <w:szCs w:val="24"/>
        </w:rPr>
        <w:t>numbers, physical address</w:t>
      </w:r>
      <w:r w:rsidR="002167F5" w:rsidRPr="00472286">
        <w:rPr>
          <w:rFonts w:ascii="Tahoma" w:hAnsi="Tahoma" w:cs="Tahoma"/>
          <w:szCs w:val="24"/>
        </w:rPr>
        <w:t>, and dates of engagement</w:t>
      </w:r>
      <w:r w:rsidR="00390A5F" w:rsidRPr="00472286">
        <w:rPr>
          <w:rFonts w:ascii="Tahoma" w:hAnsi="Tahoma" w:cs="Tahoma"/>
          <w:szCs w:val="24"/>
        </w:rPr>
        <w:t>.</w:t>
      </w:r>
      <w:bookmarkStart w:id="39" w:name="_Toc279592358"/>
      <w:bookmarkStart w:id="40" w:name="_Toc365037842"/>
    </w:p>
    <w:p w14:paraId="3E42EEC8" w14:textId="77777777" w:rsidR="002167F5" w:rsidRPr="00472286" w:rsidRDefault="002167F5" w:rsidP="002167F5">
      <w:pPr>
        <w:ind w:left="360"/>
        <w:rPr>
          <w:rFonts w:ascii="Tahoma" w:hAnsi="Tahoma" w:cs="Tahoma"/>
          <w:szCs w:val="24"/>
        </w:rPr>
      </w:pPr>
    </w:p>
    <w:p w14:paraId="28CF3B3C" w14:textId="77777777" w:rsidR="00F77A0C" w:rsidRPr="00472286" w:rsidRDefault="00DB4E8F" w:rsidP="000F2C05">
      <w:pPr>
        <w:pStyle w:val="Heading1"/>
        <w:rPr>
          <w:rFonts w:ascii="Tahoma" w:hAnsi="Tahoma" w:cs="Tahoma"/>
          <w:sz w:val="24"/>
          <w:szCs w:val="24"/>
        </w:rPr>
      </w:pPr>
      <w:bookmarkStart w:id="41" w:name="_Toc128058717"/>
      <w:r w:rsidRPr="00472286">
        <w:rPr>
          <w:rFonts w:ascii="Tahoma" w:hAnsi="Tahoma" w:cs="Tahoma"/>
          <w:sz w:val="24"/>
          <w:szCs w:val="24"/>
        </w:rPr>
        <w:lastRenderedPageBreak/>
        <w:t>IV</w:t>
      </w:r>
      <w:r w:rsidR="00AC0277" w:rsidRPr="00472286">
        <w:rPr>
          <w:rFonts w:ascii="Tahoma" w:hAnsi="Tahoma" w:cs="Tahoma"/>
          <w:sz w:val="24"/>
          <w:szCs w:val="24"/>
        </w:rPr>
        <w:t xml:space="preserve">. </w:t>
      </w:r>
      <w:bookmarkEnd w:id="39"/>
      <w:bookmarkEnd w:id="40"/>
      <w:r w:rsidRPr="00472286">
        <w:rPr>
          <w:rFonts w:ascii="Tahoma" w:hAnsi="Tahoma" w:cs="Tahoma"/>
          <w:sz w:val="24"/>
          <w:szCs w:val="24"/>
        </w:rPr>
        <w:t>Scope of Work</w:t>
      </w:r>
      <w:bookmarkEnd w:id="41"/>
    </w:p>
    <w:p w14:paraId="312038B3" w14:textId="77777777" w:rsidR="00F77A0C" w:rsidRPr="00472286" w:rsidRDefault="00F77A0C" w:rsidP="00F77A0C">
      <w:pPr>
        <w:ind w:left="720"/>
        <w:rPr>
          <w:rFonts w:ascii="Tahoma" w:hAnsi="Tahoma" w:cs="Tahoma"/>
          <w:szCs w:val="24"/>
        </w:rPr>
      </w:pPr>
    </w:p>
    <w:p w14:paraId="3C2C04F1" w14:textId="48195358" w:rsidR="00F77A0C" w:rsidRPr="00472286" w:rsidRDefault="00F77A0C" w:rsidP="002F5FD7">
      <w:pPr>
        <w:ind w:left="360"/>
        <w:rPr>
          <w:rFonts w:ascii="Tahoma" w:hAnsi="Tahoma" w:cs="Tahoma"/>
          <w:szCs w:val="24"/>
        </w:rPr>
      </w:pPr>
      <w:r w:rsidRPr="00472286">
        <w:rPr>
          <w:rFonts w:ascii="Tahoma" w:hAnsi="Tahoma" w:cs="Tahoma"/>
          <w:szCs w:val="24"/>
        </w:rPr>
        <w:t xml:space="preserve">Failure to meet the required </w:t>
      </w:r>
      <w:r w:rsidR="008D3BA5" w:rsidRPr="00472286">
        <w:rPr>
          <w:rFonts w:ascii="Tahoma" w:hAnsi="Tahoma" w:cs="Tahoma"/>
          <w:szCs w:val="24"/>
        </w:rPr>
        <w:t>criteria</w:t>
      </w:r>
      <w:r w:rsidRPr="00472286">
        <w:rPr>
          <w:rFonts w:ascii="Tahoma" w:hAnsi="Tahoma" w:cs="Tahoma"/>
          <w:szCs w:val="24"/>
        </w:rPr>
        <w:t xml:space="preserve"> </w:t>
      </w:r>
      <w:r w:rsidR="00DB4E8F" w:rsidRPr="00472286">
        <w:rPr>
          <w:rFonts w:ascii="Tahoma" w:hAnsi="Tahoma" w:cs="Tahoma"/>
          <w:szCs w:val="24"/>
        </w:rPr>
        <w:t xml:space="preserve">for RCM and credentialing services </w:t>
      </w:r>
      <w:r w:rsidR="00D87A4A">
        <w:rPr>
          <w:rFonts w:ascii="Tahoma" w:hAnsi="Tahoma" w:cs="Tahoma"/>
          <w:szCs w:val="24"/>
        </w:rPr>
        <w:t>could</w:t>
      </w:r>
      <w:r w:rsidR="00D87A4A" w:rsidRPr="00472286">
        <w:rPr>
          <w:rFonts w:ascii="Tahoma" w:hAnsi="Tahoma" w:cs="Tahoma"/>
          <w:szCs w:val="24"/>
        </w:rPr>
        <w:t xml:space="preserve"> </w:t>
      </w:r>
      <w:r w:rsidRPr="00472286">
        <w:rPr>
          <w:rFonts w:ascii="Tahoma" w:hAnsi="Tahoma" w:cs="Tahoma"/>
          <w:szCs w:val="24"/>
        </w:rPr>
        <w:t>result in the disqualification of the bid</w:t>
      </w:r>
      <w:proofErr w:type="gramStart"/>
      <w:r w:rsidRPr="00472286">
        <w:rPr>
          <w:rFonts w:ascii="Tahoma" w:hAnsi="Tahoma" w:cs="Tahoma"/>
          <w:szCs w:val="24"/>
        </w:rPr>
        <w:t xml:space="preserve">.  </w:t>
      </w:r>
      <w:proofErr w:type="gramEnd"/>
    </w:p>
    <w:p w14:paraId="7FC66A30" w14:textId="77777777" w:rsidR="00C11837" w:rsidRDefault="00C11837" w:rsidP="00151AF3">
      <w:pPr>
        <w:pStyle w:val="Heading2"/>
        <w:numPr>
          <w:ilvl w:val="0"/>
          <w:numId w:val="14"/>
        </w:numPr>
        <w:rPr>
          <w:rFonts w:ascii="Tahoma" w:hAnsi="Tahoma" w:cs="Tahoma"/>
        </w:rPr>
      </w:pPr>
      <w:bookmarkStart w:id="42" w:name="_Toc128058718"/>
      <w:r w:rsidRPr="00472286">
        <w:rPr>
          <w:rFonts w:ascii="Tahoma" w:hAnsi="Tahoma" w:cs="Tahoma"/>
        </w:rPr>
        <w:t>RCM</w:t>
      </w:r>
      <w:bookmarkEnd w:id="42"/>
    </w:p>
    <w:tbl>
      <w:tblPr>
        <w:tblStyle w:val="BeaconTableRegula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Specifications tables"/>
      </w:tblPr>
      <w:tblGrid>
        <w:gridCol w:w="4799"/>
        <w:gridCol w:w="900"/>
        <w:gridCol w:w="810"/>
        <w:gridCol w:w="3656"/>
      </w:tblGrid>
      <w:tr w:rsidR="000018E2" w:rsidRPr="00A3409B" w14:paraId="2F5DAC61" w14:textId="77777777" w:rsidTr="000018E2">
        <w:trPr>
          <w:cnfStyle w:val="100000000000" w:firstRow="1" w:lastRow="0" w:firstColumn="0" w:lastColumn="0" w:oddVBand="0" w:evenVBand="0" w:oddHBand="0" w:evenHBand="0" w:firstRowFirstColumn="0" w:firstRowLastColumn="0" w:lastRowFirstColumn="0" w:lastRowLastColumn="0"/>
          <w:trHeight w:val="288"/>
          <w:tblHeader/>
          <w:jc w:val="center"/>
        </w:trPr>
        <w:tc>
          <w:tcPr>
            <w:tcW w:w="4799" w:type="dxa"/>
          </w:tcPr>
          <w:p w14:paraId="79E4AF11" w14:textId="77777777" w:rsidR="000018E2" w:rsidRPr="00A3409B" w:rsidRDefault="000018E2" w:rsidP="001077F5">
            <w:pPr>
              <w:pStyle w:val="TableHeading"/>
              <w:ind w:left="288"/>
              <w:jc w:val="left"/>
              <w:rPr>
                <w:b w:val="0"/>
                <w:szCs w:val="20"/>
              </w:rPr>
            </w:pPr>
            <w:r>
              <w:rPr>
                <w:b w:val="0"/>
                <w:szCs w:val="20"/>
              </w:rPr>
              <w:t>Revenue Cycle Management Scope</w:t>
            </w:r>
          </w:p>
        </w:tc>
        <w:tc>
          <w:tcPr>
            <w:tcW w:w="900" w:type="dxa"/>
          </w:tcPr>
          <w:p w14:paraId="551D144A" w14:textId="77777777" w:rsidR="000018E2" w:rsidRPr="00A3409B" w:rsidRDefault="000018E2" w:rsidP="000855ED">
            <w:pPr>
              <w:pStyle w:val="TableHeading"/>
              <w:rPr>
                <w:b w:val="0"/>
                <w:szCs w:val="20"/>
              </w:rPr>
            </w:pPr>
            <w:r w:rsidRPr="00A3409B">
              <w:rPr>
                <w:b w:val="0"/>
                <w:szCs w:val="20"/>
              </w:rPr>
              <w:t>Yes</w:t>
            </w:r>
          </w:p>
        </w:tc>
        <w:tc>
          <w:tcPr>
            <w:tcW w:w="810" w:type="dxa"/>
          </w:tcPr>
          <w:p w14:paraId="57A03120" w14:textId="77777777" w:rsidR="000018E2" w:rsidRPr="00A3409B" w:rsidRDefault="000018E2" w:rsidP="000855ED">
            <w:pPr>
              <w:pStyle w:val="TableHeading"/>
              <w:rPr>
                <w:b w:val="0"/>
                <w:szCs w:val="20"/>
              </w:rPr>
            </w:pPr>
            <w:r w:rsidRPr="00A3409B">
              <w:rPr>
                <w:b w:val="0"/>
                <w:szCs w:val="20"/>
              </w:rPr>
              <w:t>No</w:t>
            </w:r>
          </w:p>
        </w:tc>
        <w:tc>
          <w:tcPr>
            <w:tcW w:w="3656" w:type="dxa"/>
          </w:tcPr>
          <w:p w14:paraId="37897516" w14:textId="77777777" w:rsidR="000018E2" w:rsidRPr="00A3409B" w:rsidRDefault="000018E2" w:rsidP="000855ED">
            <w:pPr>
              <w:pStyle w:val="TableHeading"/>
              <w:rPr>
                <w:b w:val="0"/>
                <w:szCs w:val="20"/>
              </w:rPr>
            </w:pPr>
            <w:r w:rsidRPr="00A3409B">
              <w:rPr>
                <w:b w:val="0"/>
                <w:szCs w:val="20"/>
              </w:rPr>
              <w:t>Comments / Clarifications</w:t>
            </w:r>
          </w:p>
        </w:tc>
      </w:tr>
      <w:tr w:rsidR="000018E2" w:rsidRPr="00A3409B" w14:paraId="64E92B45" w14:textId="77777777" w:rsidTr="000018E2">
        <w:trPr>
          <w:jc w:val="center"/>
        </w:trPr>
        <w:tc>
          <w:tcPr>
            <w:tcW w:w="4799" w:type="dxa"/>
            <w:vAlign w:val="center"/>
          </w:tcPr>
          <w:p w14:paraId="37AAC17B" w14:textId="77777777" w:rsidR="000018E2" w:rsidRPr="00A3409B" w:rsidRDefault="000018E2" w:rsidP="004070ED">
            <w:pPr>
              <w:pStyle w:val="TableText"/>
              <w:numPr>
                <w:ilvl w:val="1"/>
                <w:numId w:val="16"/>
              </w:numPr>
              <w:ind w:left="660" w:hanging="630"/>
              <w:rPr>
                <w:szCs w:val="20"/>
              </w:rPr>
            </w:pPr>
            <w:r w:rsidRPr="00876DC5">
              <w:rPr>
                <w:szCs w:val="20"/>
              </w:rPr>
              <w:t xml:space="preserve">A commitment to familiarization and a </w:t>
            </w:r>
            <w:r w:rsidR="00EA74CA">
              <w:rPr>
                <w:szCs w:val="20"/>
              </w:rPr>
              <w:t xml:space="preserve">provider/patient-centered approach </w:t>
            </w:r>
            <w:r w:rsidRPr="00876DC5">
              <w:rPr>
                <w:szCs w:val="20"/>
              </w:rPr>
              <w:t xml:space="preserve">with FHC’s unique patient population, their </w:t>
            </w:r>
            <w:proofErr w:type="gramStart"/>
            <w:r w:rsidRPr="00876DC5">
              <w:rPr>
                <w:szCs w:val="20"/>
              </w:rPr>
              <w:t>needs</w:t>
            </w:r>
            <w:proofErr w:type="gramEnd"/>
            <w:r w:rsidRPr="00876DC5">
              <w:rPr>
                <w:szCs w:val="20"/>
              </w:rPr>
              <w:t xml:space="preserve"> and challenges</w:t>
            </w:r>
            <w:r w:rsidR="006709F3">
              <w:rPr>
                <w:szCs w:val="20"/>
              </w:rPr>
              <w:t>.</w:t>
            </w:r>
          </w:p>
        </w:tc>
        <w:sdt>
          <w:sdtPr>
            <w:rPr>
              <w:szCs w:val="20"/>
            </w:rPr>
            <w:id w:val="-1598009911"/>
            <w14:checkbox>
              <w14:checked w14:val="0"/>
              <w14:checkedState w14:val="2612" w14:font="MS Gothic"/>
              <w14:uncheckedState w14:val="2610" w14:font="MS Gothic"/>
            </w14:checkbox>
          </w:sdtPr>
          <w:sdtEndPr/>
          <w:sdtContent>
            <w:tc>
              <w:tcPr>
                <w:tcW w:w="900" w:type="dxa"/>
              </w:tcPr>
              <w:p w14:paraId="2CCD6706" w14:textId="77777777" w:rsidR="000018E2" w:rsidRPr="00A3409B" w:rsidRDefault="000018E2" w:rsidP="000855ED">
                <w:pPr>
                  <w:pStyle w:val="TableText"/>
                  <w:jc w:val="center"/>
                  <w:rPr>
                    <w:szCs w:val="20"/>
                  </w:rPr>
                </w:pPr>
                <w:r w:rsidRPr="00A3409B">
                  <w:rPr>
                    <w:rFonts w:ascii="Segoe UI Symbol" w:eastAsia="MS Gothic" w:hAnsi="Segoe UI Symbol" w:cs="Segoe UI Symbol"/>
                    <w:szCs w:val="20"/>
                  </w:rPr>
                  <w:t>☐</w:t>
                </w:r>
              </w:p>
            </w:tc>
          </w:sdtContent>
        </w:sdt>
        <w:sdt>
          <w:sdtPr>
            <w:rPr>
              <w:szCs w:val="20"/>
            </w:rPr>
            <w:id w:val="-524714226"/>
            <w14:checkbox>
              <w14:checked w14:val="0"/>
              <w14:checkedState w14:val="2612" w14:font="MS Gothic"/>
              <w14:uncheckedState w14:val="2610" w14:font="MS Gothic"/>
            </w14:checkbox>
          </w:sdtPr>
          <w:sdtEndPr/>
          <w:sdtContent>
            <w:tc>
              <w:tcPr>
                <w:tcW w:w="810" w:type="dxa"/>
              </w:tcPr>
              <w:p w14:paraId="5EF614C3" w14:textId="77777777" w:rsidR="000018E2" w:rsidRPr="00A3409B" w:rsidRDefault="000018E2" w:rsidP="000855ED">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031260337"/>
            <w:placeholder>
              <w:docPart w:val="0AA9968A2CC24D72B96AC482F5D56F2D"/>
            </w:placeholder>
            <w:showingPlcHdr/>
            <w:text/>
          </w:sdtPr>
          <w:sdtEndPr/>
          <w:sdtContent>
            <w:tc>
              <w:tcPr>
                <w:tcW w:w="3656" w:type="dxa"/>
              </w:tcPr>
              <w:p w14:paraId="218776E6" w14:textId="77777777" w:rsidR="000018E2" w:rsidRPr="00A3409B" w:rsidRDefault="000018E2" w:rsidP="000855ED">
                <w:pPr>
                  <w:pStyle w:val="TableText"/>
                  <w:rPr>
                    <w:szCs w:val="20"/>
                  </w:rPr>
                </w:pPr>
                <w:r w:rsidRPr="00A3409B">
                  <w:rPr>
                    <w:rStyle w:val="PlaceholderText"/>
                    <w:szCs w:val="20"/>
                  </w:rPr>
                  <w:t>Click here to enter text.</w:t>
                </w:r>
              </w:p>
            </w:tc>
          </w:sdtContent>
        </w:sdt>
      </w:tr>
      <w:tr w:rsidR="00AB01F5" w:rsidRPr="00A3409B" w14:paraId="55B8A1A7" w14:textId="77777777" w:rsidTr="000018E2">
        <w:trPr>
          <w:cnfStyle w:val="000000010000" w:firstRow="0" w:lastRow="0" w:firstColumn="0" w:lastColumn="0" w:oddVBand="0" w:evenVBand="0" w:oddHBand="0" w:evenHBand="1" w:firstRowFirstColumn="0" w:firstRowLastColumn="0" w:lastRowFirstColumn="0" w:lastRowLastColumn="0"/>
          <w:jc w:val="center"/>
        </w:trPr>
        <w:tc>
          <w:tcPr>
            <w:tcW w:w="4799" w:type="dxa"/>
            <w:vAlign w:val="center"/>
          </w:tcPr>
          <w:p w14:paraId="602DEE79" w14:textId="285B6214" w:rsidR="00AB01F5" w:rsidRPr="00A3409B" w:rsidRDefault="00AB01F5" w:rsidP="004070ED">
            <w:pPr>
              <w:pStyle w:val="TableText"/>
              <w:numPr>
                <w:ilvl w:val="1"/>
                <w:numId w:val="16"/>
              </w:numPr>
              <w:ind w:left="660" w:hanging="630"/>
              <w:rPr>
                <w:szCs w:val="20"/>
              </w:rPr>
            </w:pPr>
            <w:r w:rsidRPr="00876DC5">
              <w:rPr>
                <w:szCs w:val="20"/>
              </w:rPr>
              <w:t xml:space="preserve">A commitment to transparency and effective communication </w:t>
            </w:r>
            <w:r>
              <w:rPr>
                <w:szCs w:val="20"/>
              </w:rPr>
              <w:t>with</w:t>
            </w:r>
            <w:r w:rsidRPr="00876DC5">
              <w:rPr>
                <w:szCs w:val="20"/>
              </w:rPr>
              <w:t xml:space="preserve"> FHC </w:t>
            </w:r>
            <w:r>
              <w:rPr>
                <w:szCs w:val="20"/>
              </w:rPr>
              <w:t>as</w:t>
            </w:r>
            <w:r w:rsidRPr="00876DC5">
              <w:rPr>
                <w:szCs w:val="20"/>
              </w:rPr>
              <w:t xml:space="preserve"> the RCM partner, including </w:t>
            </w:r>
            <w:r>
              <w:rPr>
                <w:szCs w:val="20"/>
              </w:rPr>
              <w:t xml:space="preserve">holding </w:t>
            </w:r>
            <w:r w:rsidR="006C1181">
              <w:rPr>
                <w:szCs w:val="20"/>
              </w:rPr>
              <w:t>frequent</w:t>
            </w:r>
            <w:r w:rsidRPr="00876DC5">
              <w:rPr>
                <w:szCs w:val="20"/>
              </w:rPr>
              <w:t xml:space="preserve"> status meetings; </w:t>
            </w:r>
            <w:r>
              <w:rPr>
                <w:szCs w:val="20"/>
              </w:rPr>
              <w:t>and</w:t>
            </w:r>
            <w:r w:rsidRPr="00876DC5">
              <w:rPr>
                <w:szCs w:val="20"/>
              </w:rPr>
              <w:t xml:space="preserve"> creat</w:t>
            </w:r>
            <w:r>
              <w:rPr>
                <w:szCs w:val="20"/>
              </w:rPr>
              <w:t>ing</w:t>
            </w:r>
            <w:r w:rsidRPr="00876DC5">
              <w:rPr>
                <w:szCs w:val="20"/>
              </w:rPr>
              <w:t xml:space="preserve"> agendas and distribut</w:t>
            </w:r>
            <w:r>
              <w:rPr>
                <w:szCs w:val="20"/>
              </w:rPr>
              <w:t>ing</w:t>
            </w:r>
            <w:r w:rsidRPr="00876DC5">
              <w:rPr>
                <w:szCs w:val="20"/>
              </w:rPr>
              <w:t xml:space="preserve"> meeting minutes</w:t>
            </w:r>
            <w:r w:rsidR="006709F3">
              <w:rPr>
                <w:szCs w:val="20"/>
              </w:rPr>
              <w:t>.</w:t>
            </w:r>
          </w:p>
        </w:tc>
        <w:sdt>
          <w:sdtPr>
            <w:rPr>
              <w:szCs w:val="20"/>
            </w:rPr>
            <w:id w:val="-2116810368"/>
            <w14:checkbox>
              <w14:checked w14:val="0"/>
              <w14:checkedState w14:val="2612" w14:font="MS Gothic"/>
              <w14:uncheckedState w14:val="2610" w14:font="MS Gothic"/>
            </w14:checkbox>
          </w:sdtPr>
          <w:sdtEndPr/>
          <w:sdtContent>
            <w:tc>
              <w:tcPr>
                <w:tcW w:w="900" w:type="dxa"/>
              </w:tcPr>
              <w:p w14:paraId="5D229430" w14:textId="77777777" w:rsidR="00AB01F5" w:rsidRPr="00A3409B" w:rsidRDefault="00AB01F5" w:rsidP="00AB01F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819272597"/>
            <w14:checkbox>
              <w14:checked w14:val="0"/>
              <w14:checkedState w14:val="2612" w14:font="MS Gothic"/>
              <w14:uncheckedState w14:val="2610" w14:font="MS Gothic"/>
            </w14:checkbox>
          </w:sdtPr>
          <w:sdtEndPr/>
          <w:sdtContent>
            <w:tc>
              <w:tcPr>
                <w:tcW w:w="810" w:type="dxa"/>
              </w:tcPr>
              <w:p w14:paraId="129BD56C" w14:textId="77777777" w:rsidR="00AB01F5" w:rsidRPr="00A3409B" w:rsidRDefault="00AB01F5" w:rsidP="00AB01F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269237725"/>
            <w:placeholder>
              <w:docPart w:val="22425B2BEABD4F23A9C557A1A49DF7E5"/>
            </w:placeholder>
            <w:showingPlcHdr/>
            <w:text/>
          </w:sdtPr>
          <w:sdtEndPr/>
          <w:sdtContent>
            <w:tc>
              <w:tcPr>
                <w:tcW w:w="3656" w:type="dxa"/>
              </w:tcPr>
              <w:p w14:paraId="7F575DDB" w14:textId="77777777" w:rsidR="00AB01F5" w:rsidRPr="00A3409B" w:rsidRDefault="00AB01F5" w:rsidP="00AB01F5">
                <w:pPr>
                  <w:pStyle w:val="TableText"/>
                  <w:rPr>
                    <w:szCs w:val="20"/>
                  </w:rPr>
                </w:pPr>
                <w:r w:rsidRPr="00A3409B">
                  <w:rPr>
                    <w:rStyle w:val="PlaceholderText"/>
                    <w:szCs w:val="20"/>
                  </w:rPr>
                  <w:t>Click here to enter text.</w:t>
                </w:r>
              </w:p>
            </w:tc>
          </w:sdtContent>
        </w:sdt>
      </w:tr>
      <w:tr w:rsidR="00AB01F5" w:rsidRPr="00A3409B" w14:paraId="09D5524C" w14:textId="77777777" w:rsidTr="000018E2">
        <w:trPr>
          <w:trHeight w:val="300"/>
          <w:jc w:val="center"/>
        </w:trPr>
        <w:tc>
          <w:tcPr>
            <w:tcW w:w="4799" w:type="dxa"/>
            <w:vAlign w:val="center"/>
          </w:tcPr>
          <w:p w14:paraId="271E70B1" w14:textId="77777777" w:rsidR="00AB01F5" w:rsidRPr="00A3409B" w:rsidRDefault="000B5965" w:rsidP="004070ED">
            <w:pPr>
              <w:pStyle w:val="TableText"/>
              <w:numPr>
                <w:ilvl w:val="1"/>
                <w:numId w:val="16"/>
              </w:numPr>
              <w:ind w:left="660" w:hanging="630"/>
              <w:rPr>
                <w:szCs w:val="20"/>
              </w:rPr>
            </w:pPr>
            <w:r>
              <w:rPr>
                <w:szCs w:val="20"/>
              </w:rPr>
              <w:t xml:space="preserve">Provide 100% </w:t>
            </w:r>
            <w:r w:rsidR="00EA74CA">
              <w:rPr>
                <w:szCs w:val="20"/>
              </w:rPr>
              <w:t>“</w:t>
            </w:r>
            <w:proofErr w:type="gramStart"/>
            <w:r w:rsidR="00EA74CA">
              <w:rPr>
                <w:szCs w:val="20"/>
              </w:rPr>
              <w:t>Turn-key</w:t>
            </w:r>
            <w:proofErr w:type="gramEnd"/>
            <w:r w:rsidR="00EA74CA">
              <w:rPr>
                <w:szCs w:val="20"/>
              </w:rPr>
              <w:t xml:space="preserve">” </w:t>
            </w:r>
            <w:r>
              <w:rPr>
                <w:szCs w:val="20"/>
              </w:rPr>
              <w:t>c</w:t>
            </w:r>
            <w:r w:rsidR="00AB01F5" w:rsidRPr="00876DC5">
              <w:rPr>
                <w:szCs w:val="20"/>
              </w:rPr>
              <w:t>omplete billing solution</w:t>
            </w:r>
            <w:r w:rsidR="006709F3">
              <w:rPr>
                <w:szCs w:val="20"/>
              </w:rPr>
              <w:t>.</w:t>
            </w:r>
          </w:p>
        </w:tc>
        <w:sdt>
          <w:sdtPr>
            <w:rPr>
              <w:szCs w:val="20"/>
            </w:rPr>
            <w:id w:val="-1897500728"/>
            <w14:checkbox>
              <w14:checked w14:val="0"/>
              <w14:checkedState w14:val="2612" w14:font="MS Gothic"/>
              <w14:uncheckedState w14:val="2610" w14:font="MS Gothic"/>
            </w14:checkbox>
          </w:sdtPr>
          <w:sdtEndPr/>
          <w:sdtContent>
            <w:tc>
              <w:tcPr>
                <w:tcW w:w="900" w:type="dxa"/>
              </w:tcPr>
              <w:p w14:paraId="55D5F4CA" w14:textId="77777777" w:rsidR="00AB01F5" w:rsidRPr="00A3409B" w:rsidRDefault="007C6812" w:rsidP="00AB01F5">
                <w:pPr>
                  <w:pStyle w:val="TableText"/>
                  <w:jc w:val="center"/>
                  <w:rPr>
                    <w:szCs w:val="20"/>
                  </w:rPr>
                </w:pPr>
                <w:r>
                  <w:rPr>
                    <w:rFonts w:ascii="MS Gothic" w:eastAsia="MS Gothic" w:hAnsi="MS Gothic" w:hint="eastAsia"/>
                    <w:szCs w:val="20"/>
                  </w:rPr>
                  <w:t>☐</w:t>
                </w:r>
              </w:p>
            </w:tc>
          </w:sdtContent>
        </w:sdt>
        <w:sdt>
          <w:sdtPr>
            <w:rPr>
              <w:szCs w:val="20"/>
            </w:rPr>
            <w:id w:val="-1320425864"/>
            <w14:checkbox>
              <w14:checked w14:val="0"/>
              <w14:checkedState w14:val="2612" w14:font="MS Gothic"/>
              <w14:uncheckedState w14:val="2610" w14:font="MS Gothic"/>
            </w14:checkbox>
          </w:sdtPr>
          <w:sdtEndPr/>
          <w:sdtContent>
            <w:tc>
              <w:tcPr>
                <w:tcW w:w="810" w:type="dxa"/>
              </w:tcPr>
              <w:p w14:paraId="0C1CD5F5" w14:textId="77777777" w:rsidR="00AB01F5" w:rsidRPr="00A3409B" w:rsidRDefault="00AB01F5" w:rsidP="00AB01F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702513814"/>
            <w:placeholder>
              <w:docPart w:val="991DE8A8A37241289EFC0E8BDD4404E0"/>
            </w:placeholder>
            <w:showingPlcHdr/>
            <w:text/>
          </w:sdtPr>
          <w:sdtEndPr/>
          <w:sdtContent>
            <w:tc>
              <w:tcPr>
                <w:tcW w:w="3656" w:type="dxa"/>
              </w:tcPr>
              <w:p w14:paraId="4948D30C" w14:textId="77777777" w:rsidR="00AB01F5" w:rsidRPr="00A3409B" w:rsidRDefault="00AB01F5" w:rsidP="00AB01F5">
                <w:pPr>
                  <w:pStyle w:val="TableText"/>
                  <w:rPr>
                    <w:szCs w:val="20"/>
                  </w:rPr>
                </w:pPr>
                <w:r w:rsidRPr="00A3409B">
                  <w:rPr>
                    <w:rStyle w:val="PlaceholderText"/>
                    <w:szCs w:val="20"/>
                  </w:rPr>
                  <w:t>Click here to enter text.</w:t>
                </w:r>
              </w:p>
            </w:tc>
          </w:sdtContent>
        </w:sdt>
      </w:tr>
      <w:tr w:rsidR="007839AE" w:rsidRPr="00A3409B" w14:paraId="4359A6DC" w14:textId="77777777" w:rsidTr="000018E2">
        <w:trPr>
          <w:cnfStyle w:val="000000010000" w:firstRow="0" w:lastRow="0" w:firstColumn="0" w:lastColumn="0" w:oddVBand="0" w:evenVBand="0" w:oddHBand="0" w:evenHBand="1" w:firstRowFirstColumn="0" w:firstRowLastColumn="0" w:lastRowFirstColumn="0" w:lastRowLastColumn="0"/>
          <w:trHeight w:val="300"/>
          <w:jc w:val="center"/>
        </w:trPr>
        <w:tc>
          <w:tcPr>
            <w:tcW w:w="4799" w:type="dxa"/>
            <w:vAlign w:val="center"/>
          </w:tcPr>
          <w:p w14:paraId="57C2E667" w14:textId="77777777" w:rsidR="007839AE" w:rsidRDefault="002443D4" w:rsidP="007839AE">
            <w:pPr>
              <w:pStyle w:val="TableText"/>
              <w:numPr>
                <w:ilvl w:val="2"/>
                <w:numId w:val="16"/>
              </w:numPr>
              <w:rPr>
                <w:szCs w:val="20"/>
              </w:rPr>
            </w:pPr>
            <w:r w:rsidRPr="007648B5">
              <w:rPr>
                <w:szCs w:val="20"/>
              </w:rPr>
              <w:t>P</w:t>
            </w:r>
            <w:r w:rsidR="00BB7EB8" w:rsidRPr="007648B5">
              <w:rPr>
                <w:szCs w:val="20"/>
              </w:rPr>
              <w:t xml:space="preserve">ost </w:t>
            </w:r>
            <w:r w:rsidR="00392FAA" w:rsidRPr="007648B5">
              <w:rPr>
                <w:szCs w:val="20"/>
              </w:rPr>
              <w:t>charges</w:t>
            </w:r>
            <w:r w:rsidR="00EA74CA">
              <w:rPr>
                <w:szCs w:val="20"/>
              </w:rPr>
              <w:t>, adjustments, receipts</w:t>
            </w:r>
            <w:r w:rsidR="00BB7EB8" w:rsidRPr="007648B5">
              <w:rPr>
                <w:szCs w:val="20"/>
              </w:rPr>
              <w:t xml:space="preserve"> </w:t>
            </w:r>
            <w:r w:rsidR="00EA74CA">
              <w:rPr>
                <w:szCs w:val="20"/>
              </w:rPr>
              <w:t xml:space="preserve">and invoice </w:t>
            </w:r>
            <w:r w:rsidR="00BB7EB8" w:rsidRPr="007648B5">
              <w:rPr>
                <w:szCs w:val="20"/>
              </w:rPr>
              <w:t xml:space="preserve">for </w:t>
            </w:r>
            <w:r w:rsidR="00B75390" w:rsidRPr="007648B5">
              <w:rPr>
                <w:szCs w:val="20"/>
              </w:rPr>
              <w:t>services</w:t>
            </w:r>
            <w:r w:rsidR="00506B55" w:rsidRPr="007648B5">
              <w:rPr>
                <w:szCs w:val="20"/>
              </w:rPr>
              <w:t xml:space="preserve"> and </w:t>
            </w:r>
            <w:r w:rsidR="00BB7EB8" w:rsidRPr="007648B5">
              <w:rPr>
                <w:szCs w:val="20"/>
              </w:rPr>
              <w:t>p</w:t>
            </w:r>
            <w:r w:rsidR="007839AE" w:rsidRPr="007648B5">
              <w:rPr>
                <w:szCs w:val="20"/>
              </w:rPr>
              <w:t>rograms includ</w:t>
            </w:r>
            <w:r w:rsidR="00506B55" w:rsidRPr="007648B5">
              <w:rPr>
                <w:szCs w:val="20"/>
              </w:rPr>
              <w:t>ing</w:t>
            </w:r>
            <w:r w:rsidR="007839AE" w:rsidRPr="007648B5">
              <w:rPr>
                <w:szCs w:val="20"/>
              </w:rPr>
              <w:t>:</w:t>
            </w:r>
            <w:r w:rsidR="007839AE">
              <w:rPr>
                <w:szCs w:val="20"/>
              </w:rPr>
              <w:t xml:space="preserve"> adult primary care, pediatrics, women’s health, behavioral health, social services, enabling services, lab, </w:t>
            </w:r>
            <w:r w:rsidR="009F5CD3">
              <w:rPr>
                <w:szCs w:val="20"/>
              </w:rPr>
              <w:t xml:space="preserve">prenatal programs, vaccines programs, special grants, clinical pharmacy, </w:t>
            </w:r>
            <w:r w:rsidR="007839AE">
              <w:rPr>
                <w:szCs w:val="20"/>
              </w:rPr>
              <w:t xml:space="preserve">refugee health services, </w:t>
            </w:r>
            <w:r w:rsidR="00934E5F">
              <w:rPr>
                <w:szCs w:val="20"/>
              </w:rPr>
              <w:t xml:space="preserve">Family Planning - </w:t>
            </w:r>
            <w:r w:rsidR="007839AE">
              <w:rPr>
                <w:szCs w:val="20"/>
              </w:rPr>
              <w:t>Title X, Louisville Metro cancer screening, occupational health services, motor vehicle accidents, medical liabilities, work comp injuries, home health visits, RESPITE beds, flu shot clinics, various education programs, dental</w:t>
            </w:r>
            <w:r w:rsidR="006709F3">
              <w:rPr>
                <w:szCs w:val="20"/>
              </w:rPr>
              <w:t>.</w:t>
            </w:r>
          </w:p>
        </w:tc>
        <w:sdt>
          <w:sdtPr>
            <w:rPr>
              <w:szCs w:val="20"/>
            </w:rPr>
            <w:id w:val="725961001"/>
            <w14:checkbox>
              <w14:checked w14:val="0"/>
              <w14:checkedState w14:val="2612" w14:font="MS Gothic"/>
              <w14:uncheckedState w14:val="2610" w14:font="MS Gothic"/>
            </w14:checkbox>
          </w:sdtPr>
          <w:sdtEndPr/>
          <w:sdtContent>
            <w:tc>
              <w:tcPr>
                <w:tcW w:w="900" w:type="dxa"/>
              </w:tcPr>
              <w:p w14:paraId="6B0DF17B" w14:textId="77777777" w:rsidR="007839AE" w:rsidRPr="00A3409B" w:rsidRDefault="007839AE" w:rsidP="007839AE">
                <w:pPr>
                  <w:pStyle w:val="TableText"/>
                  <w:jc w:val="center"/>
                  <w:rPr>
                    <w:szCs w:val="20"/>
                  </w:rPr>
                </w:pPr>
                <w:r>
                  <w:rPr>
                    <w:rFonts w:ascii="MS Gothic" w:eastAsia="MS Gothic" w:hAnsi="MS Gothic" w:hint="eastAsia"/>
                    <w:szCs w:val="20"/>
                  </w:rPr>
                  <w:t>☐</w:t>
                </w:r>
              </w:p>
            </w:tc>
          </w:sdtContent>
        </w:sdt>
        <w:sdt>
          <w:sdtPr>
            <w:rPr>
              <w:szCs w:val="20"/>
            </w:rPr>
            <w:id w:val="263199729"/>
            <w14:checkbox>
              <w14:checked w14:val="0"/>
              <w14:checkedState w14:val="2612" w14:font="MS Gothic"/>
              <w14:uncheckedState w14:val="2610" w14:font="MS Gothic"/>
            </w14:checkbox>
          </w:sdtPr>
          <w:sdtEndPr/>
          <w:sdtContent>
            <w:tc>
              <w:tcPr>
                <w:tcW w:w="810" w:type="dxa"/>
              </w:tcPr>
              <w:p w14:paraId="10F5E363" w14:textId="77777777" w:rsidR="007839AE" w:rsidRPr="00A3409B" w:rsidRDefault="007839AE" w:rsidP="007839AE">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030847329"/>
            <w:placeholder>
              <w:docPart w:val="DA2C8612C4A74CFE8F6CEFA63B59DEEE"/>
            </w:placeholder>
            <w:showingPlcHdr/>
            <w:text/>
          </w:sdtPr>
          <w:sdtEndPr/>
          <w:sdtContent>
            <w:tc>
              <w:tcPr>
                <w:tcW w:w="3656" w:type="dxa"/>
              </w:tcPr>
              <w:p w14:paraId="44210F6D" w14:textId="77777777" w:rsidR="007839AE" w:rsidRDefault="007839AE" w:rsidP="007839AE">
                <w:pPr>
                  <w:pStyle w:val="TableText"/>
                  <w:rPr>
                    <w:szCs w:val="20"/>
                  </w:rPr>
                </w:pPr>
                <w:r w:rsidRPr="00A3409B">
                  <w:rPr>
                    <w:rStyle w:val="PlaceholderText"/>
                    <w:szCs w:val="20"/>
                  </w:rPr>
                  <w:t>Click here to enter text.</w:t>
                </w:r>
              </w:p>
            </w:tc>
          </w:sdtContent>
        </w:sdt>
      </w:tr>
      <w:tr w:rsidR="007648B5" w:rsidRPr="00A3409B" w14:paraId="1253022D" w14:textId="77777777" w:rsidTr="000018E2">
        <w:trPr>
          <w:trHeight w:val="300"/>
          <w:jc w:val="center"/>
        </w:trPr>
        <w:tc>
          <w:tcPr>
            <w:tcW w:w="4799" w:type="dxa"/>
            <w:vAlign w:val="center"/>
          </w:tcPr>
          <w:p w14:paraId="61630CBA" w14:textId="2DD8451E" w:rsidR="007648B5" w:rsidRDefault="007648B5" w:rsidP="007648B5">
            <w:pPr>
              <w:pStyle w:val="TableText"/>
              <w:numPr>
                <w:ilvl w:val="2"/>
                <w:numId w:val="16"/>
              </w:numPr>
              <w:rPr>
                <w:szCs w:val="20"/>
              </w:rPr>
            </w:pPr>
            <w:proofErr w:type="gramStart"/>
            <w:r>
              <w:rPr>
                <w:szCs w:val="20"/>
              </w:rPr>
              <w:t>Work</w:t>
            </w:r>
            <w:proofErr w:type="gramEnd"/>
            <w:r>
              <w:rPr>
                <w:szCs w:val="20"/>
              </w:rPr>
              <w:t xml:space="preserve"> with external partners: Louisville Metro Public Health and Wellness, KPCA, KPCA-</w:t>
            </w:r>
            <w:r w:rsidR="004070ED">
              <w:rPr>
                <w:szCs w:val="20"/>
              </w:rPr>
              <w:t>CIN</w:t>
            </w:r>
            <w:r>
              <w:rPr>
                <w:szCs w:val="20"/>
              </w:rPr>
              <w:t>, third party carriers, CMS, DMS, Quest and other labs, third party collection</w:t>
            </w:r>
            <w:r w:rsidR="00EA74CA">
              <w:rPr>
                <w:szCs w:val="20"/>
              </w:rPr>
              <w:t xml:space="preserve"> agencies</w:t>
            </w:r>
            <w:r>
              <w:rPr>
                <w:szCs w:val="20"/>
              </w:rPr>
              <w:t>, eClinicalWorks, Orchard Harvest, Waystar</w:t>
            </w:r>
            <w:r w:rsidR="00EA74CA">
              <w:rPr>
                <w:szCs w:val="20"/>
              </w:rPr>
              <w:t>, etc</w:t>
            </w:r>
            <w:r w:rsidR="006709F3">
              <w:rPr>
                <w:szCs w:val="20"/>
              </w:rPr>
              <w:t>.</w:t>
            </w:r>
          </w:p>
        </w:tc>
        <w:sdt>
          <w:sdtPr>
            <w:rPr>
              <w:szCs w:val="20"/>
            </w:rPr>
            <w:id w:val="1952594748"/>
            <w14:checkbox>
              <w14:checked w14:val="0"/>
              <w14:checkedState w14:val="2612" w14:font="MS Gothic"/>
              <w14:uncheckedState w14:val="2610" w14:font="MS Gothic"/>
            </w14:checkbox>
          </w:sdtPr>
          <w:sdtEndPr/>
          <w:sdtContent>
            <w:tc>
              <w:tcPr>
                <w:tcW w:w="900" w:type="dxa"/>
              </w:tcPr>
              <w:p w14:paraId="2FEC2E5D"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334678709"/>
            <w14:checkbox>
              <w14:checked w14:val="0"/>
              <w14:checkedState w14:val="2612" w14:font="MS Gothic"/>
              <w14:uncheckedState w14:val="2610" w14:font="MS Gothic"/>
            </w14:checkbox>
          </w:sdtPr>
          <w:sdtEndPr/>
          <w:sdtContent>
            <w:tc>
              <w:tcPr>
                <w:tcW w:w="810" w:type="dxa"/>
              </w:tcPr>
              <w:p w14:paraId="12BB63C1"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912115170"/>
            <w:showingPlcHdr/>
            <w:text/>
          </w:sdtPr>
          <w:sdtEndPr/>
          <w:sdtContent>
            <w:tc>
              <w:tcPr>
                <w:tcW w:w="3656" w:type="dxa"/>
              </w:tcPr>
              <w:p w14:paraId="39EE9EE8" w14:textId="77777777" w:rsidR="007648B5" w:rsidRDefault="007648B5" w:rsidP="007648B5">
                <w:pPr>
                  <w:pStyle w:val="TableText"/>
                  <w:rPr>
                    <w:szCs w:val="20"/>
                  </w:rPr>
                </w:pPr>
                <w:r w:rsidRPr="00A3409B">
                  <w:rPr>
                    <w:rStyle w:val="PlaceholderText"/>
                    <w:szCs w:val="20"/>
                  </w:rPr>
                  <w:t>Click here to enter text.</w:t>
                </w:r>
              </w:p>
            </w:tc>
          </w:sdtContent>
        </w:sdt>
      </w:tr>
      <w:tr w:rsidR="005B4E44" w:rsidRPr="00A3409B" w14:paraId="1CF27DE1" w14:textId="77777777" w:rsidTr="00247569">
        <w:trPr>
          <w:cnfStyle w:val="000000010000" w:firstRow="0" w:lastRow="0" w:firstColumn="0" w:lastColumn="0" w:oddVBand="0" w:evenVBand="0" w:oddHBand="0" w:evenHBand="1" w:firstRowFirstColumn="0" w:firstRowLastColumn="0" w:lastRowFirstColumn="0" w:lastRowLastColumn="0"/>
          <w:trHeight w:val="215"/>
          <w:jc w:val="center"/>
        </w:trPr>
        <w:tc>
          <w:tcPr>
            <w:tcW w:w="4799" w:type="dxa"/>
            <w:vAlign w:val="center"/>
          </w:tcPr>
          <w:p w14:paraId="15872E4D" w14:textId="77777777" w:rsidR="005B4E44" w:rsidRPr="00876DC5" w:rsidRDefault="005B4E44" w:rsidP="005B4E44">
            <w:pPr>
              <w:pStyle w:val="ListParagraph"/>
              <w:numPr>
                <w:ilvl w:val="2"/>
                <w:numId w:val="16"/>
              </w:numPr>
              <w:rPr>
                <w:szCs w:val="20"/>
              </w:rPr>
            </w:pPr>
            <w:r w:rsidRPr="00247569">
              <w:rPr>
                <w:rFonts w:cs="Arial"/>
                <w:sz w:val="20"/>
              </w:rPr>
              <w:t>Posting Charges (billable and non-billable)</w:t>
            </w:r>
            <w:r w:rsidR="006709F3">
              <w:rPr>
                <w:rFonts w:cs="Arial"/>
                <w:sz w:val="20"/>
              </w:rPr>
              <w:t>.</w:t>
            </w:r>
          </w:p>
        </w:tc>
        <w:sdt>
          <w:sdtPr>
            <w:rPr>
              <w:szCs w:val="20"/>
            </w:rPr>
            <w:id w:val="-1274706993"/>
            <w14:checkbox>
              <w14:checked w14:val="0"/>
              <w14:checkedState w14:val="2612" w14:font="MS Gothic"/>
              <w14:uncheckedState w14:val="2610" w14:font="MS Gothic"/>
            </w14:checkbox>
          </w:sdtPr>
          <w:sdtEndPr/>
          <w:sdtContent>
            <w:tc>
              <w:tcPr>
                <w:tcW w:w="900" w:type="dxa"/>
              </w:tcPr>
              <w:p w14:paraId="7E07EB0E" w14:textId="77777777" w:rsidR="005B4E44" w:rsidRPr="00A3409B" w:rsidRDefault="005B4E44" w:rsidP="005B4E44">
                <w:pPr>
                  <w:pStyle w:val="TableText"/>
                  <w:jc w:val="center"/>
                  <w:rPr>
                    <w:szCs w:val="20"/>
                  </w:rPr>
                </w:pPr>
                <w:r>
                  <w:rPr>
                    <w:rFonts w:ascii="MS Gothic" w:eastAsia="MS Gothic" w:hAnsi="MS Gothic" w:hint="eastAsia"/>
                    <w:szCs w:val="20"/>
                  </w:rPr>
                  <w:t>☐</w:t>
                </w:r>
              </w:p>
            </w:tc>
          </w:sdtContent>
        </w:sdt>
        <w:sdt>
          <w:sdtPr>
            <w:rPr>
              <w:szCs w:val="20"/>
            </w:rPr>
            <w:id w:val="-308401794"/>
            <w14:checkbox>
              <w14:checked w14:val="0"/>
              <w14:checkedState w14:val="2612" w14:font="MS Gothic"/>
              <w14:uncheckedState w14:val="2610" w14:font="MS Gothic"/>
            </w14:checkbox>
          </w:sdtPr>
          <w:sdtEndPr/>
          <w:sdtContent>
            <w:tc>
              <w:tcPr>
                <w:tcW w:w="810" w:type="dxa"/>
              </w:tcPr>
              <w:p w14:paraId="10D162F0" w14:textId="77777777" w:rsidR="005B4E44" w:rsidRPr="00A3409B" w:rsidRDefault="005B4E44" w:rsidP="005B4E44">
                <w:pPr>
                  <w:pStyle w:val="TableText"/>
                  <w:jc w:val="center"/>
                  <w:rPr>
                    <w:szCs w:val="20"/>
                  </w:rPr>
                </w:pPr>
                <w:r w:rsidRPr="00A3409B">
                  <w:rPr>
                    <w:rFonts w:ascii="Segoe UI Symbol" w:eastAsia="MS Gothic" w:hAnsi="Segoe UI Symbol" w:cs="Segoe UI Symbol"/>
                    <w:szCs w:val="20"/>
                  </w:rPr>
                  <w:t>☐</w:t>
                </w:r>
              </w:p>
            </w:tc>
          </w:sdtContent>
        </w:sdt>
        <w:tc>
          <w:tcPr>
            <w:tcW w:w="3656" w:type="dxa"/>
          </w:tcPr>
          <w:p w14:paraId="4BCD4590" w14:textId="77777777" w:rsidR="005B4E44" w:rsidRPr="005B4E44" w:rsidRDefault="004070ED" w:rsidP="005B4E44">
            <w:pPr>
              <w:rPr>
                <w:sz w:val="20"/>
                <w:szCs w:val="20"/>
              </w:rPr>
            </w:pPr>
            <w:sdt>
              <w:sdtPr>
                <w:rPr>
                  <w:sz w:val="20"/>
                </w:rPr>
                <w:id w:val="1487050719"/>
                <w:showingPlcHdr/>
                <w:text/>
              </w:sdtPr>
              <w:sdtEndPr/>
              <w:sdtContent>
                <w:r w:rsidR="005B4E44" w:rsidRPr="005B4E44">
                  <w:rPr>
                    <w:rStyle w:val="PlaceholderText"/>
                    <w:sz w:val="20"/>
                    <w:szCs w:val="20"/>
                  </w:rPr>
                  <w:t>Click here to enter text.</w:t>
                </w:r>
              </w:sdtContent>
            </w:sdt>
          </w:p>
        </w:tc>
      </w:tr>
      <w:tr w:rsidR="005B4E44" w:rsidRPr="00A3409B" w14:paraId="43F3DEB3" w14:textId="77777777" w:rsidTr="000018E2">
        <w:trPr>
          <w:trHeight w:val="300"/>
          <w:jc w:val="center"/>
        </w:trPr>
        <w:tc>
          <w:tcPr>
            <w:tcW w:w="4799" w:type="dxa"/>
            <w:vAlign w:val="center"/>
          </w:tcPr>
          <w:p w14:paraId="1DD3EF0A" w14:textId="77777777" w:rsidR="005B4E44" w:rsidRPr="00876DC5" w:rsidRDefault="005B4E44" w:rsidP="005B4E44">
            <w:pPr>
              <w:pStyle w:val="ListParagraph"/>
              <w:numPr>
                <w:ilvl w:val="2"/>
                <w:numId w:val="16"/>
              </w:numPr>
              <w:rPr>
                <w:szCs w:val="20"/>
              </w:rPr>
            </w:pPr>
            <w:r w:rsidRPr="00247569">
              <w:rPr>
                <w:rFonts w:cs="Arial"/>
                <w:sz w:val="20"/>
              </w:rPr>
              <w:t xml:space="preserve">Clearinghouse Claim generation, submission &amp; verification including crossover claims, secondary payors, tertiary payors, worker compensation, </w:t>
            </w:r>
            <w:proofErr w:type="gramStart"/>
            <w:r w:rsidRPr="00247569">
              <w:rPr>
                <w:rFonts w:cs="Arial"/>
                <w:sz w:val="20"/>
              </w:rPr>
              <w:t>etc.</w:t>
            </w:r>
            <w:proofErr w:type="gramEnd"/>
            <w:r w:rsidRPr="00247569">
              <w:rPr>
                <w:rFonts w:cs="Arial"/>
                <w:sz w:val="20"/>
              </w:rPr>
              <w:t xml:space="preserve"> </w:t>
            </w:r>
          </w:p>
        </w:tc>
        <w:sdt>
          <w:sdtPr>
            <w:rPr>
              <w:szCs w:val="20"/>
            </w:rPr>
            <w:id w:val="-1258745717"/>
            <w14:checkbox>
              <w14:checked w14:val="0"/>
              <w14:checkedState w14:val="2612" w14:font="MS Gothic"/>
              <w14:uncheckedState w14:val="2610" w14:font="MS Gothic"/>
            </w14:checkbox>
          </w:sdtPr>
          <w:sdtEndPr/>
          <w:sdtContent>
            <w:tc>
              <w:tcPr>
                <w:tcW w:w="900" w:type="dxa"/>
              </w:tcPr>
              <w:p w14:paraId="6686255A" w14:textId="77777777" w:rsidR="005B4E44" w:rsidRPr="00A3409B" w:rsidRDefault="005B4E44" w:rsidP="005B4E44">
                <w:pPr>
                  <w:pStyle w:val="TableText"/>
                  <w:jc w:val="center"/>
                  <w:rPr>
                    <w:szCs w:val="20"/>
                  </w:rPr>
                </w:pPr>
                <w:r>
                  <w:rPr>
                    <w:rFonts w:ascii="MS Gothic" w:eastAsia="MS Gothic" w:hAnsi="MS Gothic" w:hint="eastAsia"/>
                    <w:szCs w:val="20"/>
                  </w:rPr>
                  <w:t>☐</w:t>
                </w:r>
              </w:p>
            </w:tc>
          </w:sdtContent>
        </w:sdt>
        <w:sdt>
          <w:sdtPr>
            <w:rPr>
              <w:szCs w:val="20"/>
            </w:rPr>
            <w:id w:val="-45919447"/>
            <w14:checkbox>
              <w14:checked w14:val="0"/>
              <w14:checkedState w14:val="2612" w14:font="MS Gothic"/>
              <w14:uncheckedState w14:val="2610" w14:font="MS Gothic"/>
            </w14:checkbox>
          </w:sdtPr>
          <w:sdtEndPr/>
          <w:sdtContent>
            <w:tc>
              <w:tcPr>
                <w:tcW w:w="810" w:type="dxa"/>
              </w:tcPr>
              <w:p w14:paraId="4353DBEA" w14:textId="77777777" w:rsidR="005B4E44" w:rsidRPr="00A3409B" w:rsidRDefault="005B4E44" w:rsidP="005B4E44">
                <w:pPr>
                  <w:pStyle w:val="TableText"/>
                  <w:jc w:val="center"/>
                  <w:rPr>
                    <w:szCs w:val="20"/>
                  </w:rPr>
                </w:pPr>
                <w:r w:rsidRPr="00A3409B">
                  <w:rPr>
                    <w:rFonts w:ascii="Segoe UI Symbol" w:eastAsia="MS Gothic" w:hAnsi="Segoe UI Symbol" w:cs="Segoe UI Symbol"/>
                    <w:szCs w:val="20"/>
                  </w:rPr>
                  <w:t>☐</w:t>
                </w:r>
              </w:p>
            </w:tc>
          </w:sdtContent>
        </w:sdt>
        <w:tc>
          <w:tcPr>
            <w:tcW w:w="3656" w:type="dxa"/>
          </w:tcPr>
          <w:p w14:paraId="03288145" w14:textId="77777777" w:rsidR="005B4E44" w:rsidRPr="005B4E44" w:rsidRDefault="004070ED" w:rsidP="005B4E44">
            <w:pPr>
              <w:rPr>
                <w:sz w:val="20"/>
                <w:szCs w:val="20"/>
              </w:rPr>
            </w:pPr>
            <w:sdt>
              <w:sdtPr>
                <w:rPr>
                  <w:sz w:val="20"/>
                </w:rPr>
                <w:id w:val="1614561381"/>
                <w:showingPlcHdr/>
                <w:text/>
              </w:sdtPr>
              <w:sdtEndPr/>
              <w:sdtContent>
                <w:r w:rsidR="005B4E44" w:rsidRPr="005B4E44">
                  <w:rPr>
                    <w:rStyle w:val="PlaceholderText"/>
                    <w:sz w:val="20"/>
                    <w:szCs w:val="20"/>
                  </w:rPr>
                  <w:t>Click here to enter text.</w:t>
                </w:r>
              </w:sdtContent>
            </w:sdt>
          </w:p>
        </w:tc>
      </w:tr>
      <w:tr w:rsidR="005B4E44" w:rsidRPr="00A3409B" w14:paraId="019B8FC3" w14:textId="77777777" w:rsidTr="000018E2">
        <w:trPr>
          <w:cnfStyle w:val="000000010000" w:firstRow="0" w:lastRow="0" w:firstColumn="0" w:lastColumn="0" w:oddVBand="0" w:evenVBand="0" w:oddHBand="0" w:evenHBand="1" w:firstRowFirstColumn="0" w:firstRowLastColumn="0" w:lastRowFirstColumn="0" w:lastRowLastColumn="0"/>
          <w:trHeight w:val="300"/>
          <w:jc w:val="center"/>
        </w:trPr>
        <w:tc>
          <w:tcPr>
            <w:tcW w:w="4799" w:type="dxa"/>
            <w:vAlign w:val="center"/>
          </w:tcPr>
          <w:p w14:paraId="7DB3606D" w14:textId="77777777" w:rsidR="005B4E44" w:rsidRPr="00876DC5" w:rsidRDefault="005B4E44" w:rsidP="005B4E44">
            <w:pPr>
              <w:pStyle w:val="ListParagraph"/>
              <w:numPr>
                <w:ilvl w:val="2"/>
                <w:numId w:val="16"/>
              </w:numPr>
              <w:rPr>
                <w:szCs w:val="20"/>
              </w:rPr>
            </w:pPr>
            <w:r w:rsidRPr="00247569">
              <w:rPr>
                <w:rFonts w:cs="Arial"/>
                <w:sz w:val="20"/>
              </w:rPr>
              <w:t>Claim denial review</w:t>
            </w:r>
            <w:r>
              <w:rPr>
                <w:rFonts w:cs="Arial"/>
                <w:sz w:val="20"/>
              </w:rPr>
              <w:t>, unpaid claims follow-up</w:t>
            </w:r>
            <w:r w:rsidR="006709F3">
              <w:rPr>
                <w:rFonts w:cs="Arial"/>
                <w:sz w:val="20"/>
              </w:rPr>
              <w:t>.</w:t>
            </w:r>
          </w:p>
        </w:tc>
        <w:sdt>
          <w:sdtPr>
            <w:rPr>
              <w:szCs w:val="20"/>
            </w:rPr>
            <w:id w:val="-1352954278"/>
            <w14:checkbox>
              <w14:checked w14:val="0"/>
              <w14:checkedState w14:val="2612" w14:font="MS Gothic"/>
              <w14:uncheckedState w14:val="2610" w14:font="MS Gothic"/>
            </w14:checkbox>
          </w:sdtPr>
          <w:sdtEndPr/>
          <w:sdtContent>
            <w:tc>
              <w:tcPr>
                <w:tcW w:w="900" w:type="dxa"/>
              </w:tcPr>
              <w:p w14:paraId="65873FEA" w14:textId="77777777" w:rsidR="005B4E44" w:rsidRPr="00A3409B" w:rsidRDefault="005B4E44" w:rsidP="005B4E44">
                <w:pPr>
                  <w:pStyle w:val="TableText"/>
                  <w:jc w:val="center"/>
                  <w:rPr>
                    <w:szCs w:val="20"/>
                  </w:rPr>
                </w:pPr>
                <w:r>
                  <w:rPr>
                    <w:rFonts w:ascii="MS Gothic" w:eastAsia="MS Gothic" w:hAnsi="MS Gothic" w:hint="eastAsia"/>
                    <w:szCs w:val="20"/>
                  </w:rPr>
                  <w:t>☐</w:t>
                </w:r>
              </w:p>
            </w:tc>
          </w:sdtContent>
        </w:sdt>
        <w:sdt>
          <w:sdtPr>
            <w:rPr>
              <w:szCs w:val="20"/>
            </w:rPr>
            <w:id w:val="1951581610"/>
            <w14:checkbox>
              <w14:checked w14:val="0"/>
              <w14:checkedState w14:val="2612" w14:font="MS Gothic"/>
              <w14:uncheckedState w14:val="2610" w14:font="MS Gothic"/>
            </w14:checkbox>
          </w:sdtPr>
          <w:sdtEndPr/>
          <w:sdtContent>
            <w:tc>
              <w:tcPr>
                <w:tcW w:w="810" w:type="dxa"/>
              </w:tcPr>
              <w:p w14:paraId="10ABD9D7" w14:textId="77777777" w:rsidR="005B4E44" w:rsidRPr="00A3409B" w:rsidRDefault="005B4E44" w:rsidP="005B4E44">
                <w:pPr>
                  <w:pStyle w:val="TableText"/>
                  <w:jc w:val="center"/>
                  <w:rPr>
                    <w:szCs w:val="20"/>
                  </w:rPr>
                </w:pPr>
                <w:r w:rsidRPr="00A3409B">
                  <w:rPr>
                    <w:rFonts w:ascii="Segoe UI Symbol" w:eastAsia="MS Gothic" w:hAnsi="Segoe UI Symbol" w:cs="Segoe UI Symbol"/>
                    <w:szCs w:val="20"/>
                  </w:rPr>
                  <w:t>☐</w:t>
                </w:r>
              </w:p>
            </w:tc>
          </w:sdtContent>
        </w:sdt>
        <w:tc>
          <w:tcPr>
            <w:tcW w:w="3656" w:type="dxa"/>
          </w:tcPr>
          <w:p w14:paraId="2BD0BAD0" w14:textId="77777777" w:rsidR="005B4E44" w:rsidRPr="005B4E44" w:rsidRDefault="004070ED" w:rsidP="005B4E44">
            <w:pPr>
              <w:rPr>
                <w:sz w:val="20"/>
                <w:szCs w:val="20"/>
              </w:rPr>
            </w:pPr>
            <w:sdt>
              <w:sdtPr>
                <w:rPr>
                  <w:sz w:val="20"/>
                </w:rPr>
                <w:id w:val="-1329828376"/>
                <w:showingPlcHdr/>
                <w:text/>
              </w:sdtPr>
              <w:sdtEndPr/>
              <w:sdtContent>
                <w:r w:rsidR="005B4E44" w:rsidRPr="005B4E44">
                  <w:rPr>
                    <w:rStyle w:val="PlaceholderText"/>
                    <w:sz w:val="20"/>
                    <w:szCs w:val="20"/>
                  </w:rPr>
                  <w:t>Click here to enter text.</w:t>
                </w:r>
              </w:sdtContent>
            </w:sdt>
          </w:p>
        </w:tc>
      </w:tr>
      <w:tr w:rsidR="005B4E44" w:rsidRPr="00A3409B" w14:paraId="3BEF6FA4" w14:textId="77777777" w:rsidTr="000018E2">
        <w:trPr>
          <w:trHeight w:val="300"/>
          <w:jc w:val="center"/>
        </w:trPr>
        <w:tc>
          <w:tcPr>
            <w:tcW w:w="4799" w:type="dxa"/>
            <w:vAlign w:val="center"/>
          </w:tcPr>
          <w:p w14:paraId="47E6E948" w14:textId="77777777" w:rsidR="005B4E44" w:rsidRPr="00876DC5" w:rsidRDefault="005B4E44" w:rsidP="005B4E44">
            <w:pPr>
              <w:pStyle w:val="ListParagraph"/>
              <w:numPr>
                <w:ilvl w:val="2"/>
                <w:numId w:val="16"/>
              </w:numPr>
              <w:rPr>
                <w:szCs w:val="20"/>
              </w:rPr>
            </w:pPr>
            <w:r w:rsidRPr="00247569">
              <w:rPr>
                <w:rFonts w:cs="Arial"/>
                <w:sz w:val="20"/>
              </w:rPr>
              <w:t>Appeal denied claims</w:t>
            </w:r>
            <w:r w:rsidR="006709F3">
              <w:rPr>
                <w:rFonts w:cs="Arial"/>
                <w:sz w:val="20"/>
              </w:rPr>
              <w:t>.</w:t>
            </w:r>
          </w:p>
        </w:tc>
        <w:sdt>
          <w:sdtPr>
            <w:rPr>
              <w:szCs w:val="20"/>
            </w:rPr>
            <w:id w:val="917374327"/>
            <w14:checkbox>
              <w14:checked w14:val="0"/>
              <w14:checkedState w14:val="2612" w14:font="MS Gothic"/>
              <w14:uncheckedState w14:val="2610" w14:font="MS Gothic"/>
            </w14:checkbox>
          </w:sdtPr>
          <w:sdtEndPr/>
          <w:sdtContent>
            <w:tc>
              <w:tcPr>
                <w:tcW w:w="900" w:type="dxa"/>
              </w:tcPr>
              <w:p w14:paraId="009046E7" w14:textId="77777777" w:rsidR="005B4E44" w:rsidRPr="00A3409B" w:rsidRDefault="005B4E44" w:rsidP="005B4E44">
                <w:pPr>
                  <w:pStyle w:val="TableText"/>
                  <w:jc w:val="center"/>
                  <w:rPr>
                    <w:szCs w:val="20"/>
                  </w:rPr>
                </w:pPr>
                <w:r>
                  <w:rPr>
                    <w:rFonts w:ascii="MS Gothic" w:eastAsia="MS Gothic" w:hAnsi="MS Gothic" w:hint="eastAsia"/>
                    <w:szCs w:val="20"/>
                  </w:rPr>
                  <w:t>☐</w:t>
                </w:r>
              </w:p>
            </w:tc>
          </w:sdtContent>
        </w:sdt>
        <w:sdt>
          <w:sdtPr>
            <w:rPr>
              <w:szCs w:val="20"/>
            </w:rPr>
            <w:id w:val="-40986747"/>
            <w14:checkbox>
              <w14:checked w14:val="0"/>
              <w14:checkedState w14:val="2612" w14:font="MS Gothic"/>
              <w14:uncheckedState w14:val="2610" w14:font="MS Gothic"/>
            </w14:checkbox>
          </w:sdtPr>
          <w:sdtEndPr/>
          <w:sdtContent>
            <w:tc>
              <w:tcPr>
                <w:tcW w:w="810" w:type="dxa"/>
              </w:tcPr>
              <w:p w14:paraId="39FCBF65" w14:textId="77777777" w:rsidR="005B4E44" w:rsidRPr="00A3409B" w:rsidRDefault="005B4E44" w:rsidP="005B4E44">
                <w:pPr>
                  <w:pStyle w:val="TableText"/>
                  <w:jc w:val="center"/>
                  <w:rPr>
                    <w:szCs w:val="20"/>
                  </w:rPr>
                </w:pPr>
                <w:r w:rsidRPr="00A3409B">
                  <w:rPr>
                    <w:rFonts w:ascii="Segoe UI Symbol" w:eastAsia="MS Gothic" w:hAnsi="Segoe UI Symbol" w:cs="Segoe UI Symbol"/>
                    <w:szCs w:val="20"/>
                  </w:rPr>
                  <w:t>☐</w:t>
                </w:r>
              </w:p>
            </w:tc>
          </w:sdtContent>
        </w:sdt>
        <w:tc>
          <w:tcPr>
            <w:tcW w:w="3656" w:type="dxa"/>
          </w:tcPr>
          <w:p w14:paraId="3047575E" w14:textId="77777777" w:rsidR="005B4E44" w:rsidRPr="005B4E44" w:rsidRDefault="004070ED" w:rsidP="005B4E44">
            <w:pPr>
              <w:rPr>
                <w:sz w:val="20"/>
                <w:szCs w:val="20"/>
              </w:rPr>
            </w:pPr>
            <w:sdt>
              <w:sdtPr>
                <w:rPr>
                  <w:sz w:val="20"/>
                </w:rPr>
                <w:id w:val="1578716720"/>
                <w:showingPlcHdr/>
                <w:text/>
              </w:sdtPr>
              <w:sdtEndPr/>
              <w:sdtContent>
                <w:r w:rsidR="005B4E44" w:rsidRPr="005B4E44">
                  <w:rPr>
                    <w:rStyle w:val="PlaceholderText"/>
                    <w:sz w:val="20"/>
                    <w:szCs w:val="20"/>
                  </w:rPr>
                  <w:t>Click here to enter text.</w:t>
                </w:r>
              </w:sdtContent>
            </w:sdt>
          </w:p>
        </w:tc>
      </w:tr>
      <w:tr w:rsidR="005B4E44" w:rsidRPr="00A3409B" w14:paraId="3F5A0860" w14:textId="77777777" w:rsidTr="000018E2">
        <w:trPr>
          <w:cnfStyle w:val="000000010000" w:firstRow="0" w:lastRow="0" w:firstColumn="0" w:lastColumn="0" w:oddVBand="0" w:evenVBand="0" w:oddHBand="0" w:evenHBand="1" w:firstRowFirstColumn="0" w:firstRowLastColumn="0" w:lastRowFirstColumn="0" w:lastRowLastColumn="0"/>
          <w:trHeight w:val="300"/>
          <w:jc w:val="center"/>
        </w:trPr>
        <w:tc>
          <w:tcPr>
            <w:tcW w:w="4799" w:type="dxa"/>
            <w:vAlign w:val="center"/>
          </w:tcPr>
          <w:p w14:paraId="6B9AACC9" w14:textId="77777777" w:rsidR="005B4E44" w:rsidRPr="00876DC5" w:rsidRDefault="005B4E44" w:rsidP="005B4E44">
            <w:pPr>
              <w:pStyle w:val="ListParagraph"/>
              <w:numPr>
                <w:ilvl w:val="2"/>
                <w:numId w:val="16"/>
              </w:numPr>
              <w:rPr>
                <w:szCs w:val="20"/>
              </w:rPr>
            </w:pPr>
            <w:bookmarkStart w:id="43" w:name="_Hlk128058221"/>
            <w:r w:rsidRPr="00247569">
              <w:rPr>
                <w:rFonts w:cs="Arial"/>
                <w:sz w:val="20"/>
              </w:rPr>
              <w:t>Payment Posting &amp; adjudication</w:t>
            </w:r>
            <w:r w:rsidR="006709F3">
              <w:rPr>
                <w:rFonts w:cs="Arial"/>
                <w:sz w:val="20"/>
              </w:rPr>
              <w:t>.</w:t>
            </w:r>
          </w:p>
        </w:tc>
        <w:sdt>
          <w:sdtPr>
            <w:rPr>
              <w:szCs w:val="20"/>
            </w:rPr>
            <w:id w:val="1672151421"/>
            <w14:checkbox>
              <w14:checked w14:val="0"/>
              <w14:checkedState w14:val="2612" w14:font="MS Gothic"/>
              <w14:uncheckedState w14:val="2610" w14:font="MS Gothic"/>
            </w14:checkbox>
          </w:sdtPr>
          <w:sdtEndPr/>
          <w:sdtContent>
            <w:tc>
              <w:tcPr>
                <w:tcW w:w="900" w:type="dxa"/>
              </w:tcPr>
              <w:p w14:paraId="27E37C6E" w14:textId="77777777" w:rsidR="005B4E44" w:rsidRPr="00A3409B" w:rsidRDefault="005B4E44" w:rsidP="005B4E44">
                <w:pPr>
                  <w:pStyle w:val="TableText"/>
                  <w:jc w:val="center"/>
                  <w:rPr>
                    <w:szCs w:val="20"/>
                  </w:rPr>
                </w:pPr>
                <w:r>
                  <w:rPr>
                    <w:rFonts w:ascii="MS Gothic" w:eastAsia="MS Gothic" w:hAnsi="MS Gothic" w:hint="eastAsia"/>
                    <w:szCs w:val="20"/>
                  </w:rPr>
                  <w:t>☐</w:t>
                </w:r>
              </w:p>
            </w:tc>
          </w:sdtContent>
        </w:sdt>
        <w:sdt>
          <w:sdtPr>
            <w:rPr>
              <w:szCs w:val="20"/>
            </w:rPr>
            <w:id w:val="1759634615"/>
            <w14:checkbox>
              <w14:checked w14:val="0"/>
              <w14:checkedState w14:val="2612" w14:font="MS Gothic"/>
              <w14:uncheckedState w14:val="2610" w14:font="MS Gothic"/>
            </w14:checkbox>
          </w:sdtPr>
          <w:sdtEndPr/>
          <w:sdtContent>
            <w:tc>
              <w:tcPr>
                <w:tcW w:w="810" w:type="dxa"/>
              </w:tcPr>
              <w:p w14:paraId="5D294088" w14:textId="77777777" w:rsidR="005B4E44" w:rsidRPr="00A3409B" w:rsidRDefault="005B4E44" w:rsidP="005B4E44">
                <w:pPr>
                  <w:pStyle w:val="TableText"/>
                  <w:jc w:val="center"/>
                  <w:rPr>
                    <w:szCs w:val="20"/>
                  </w:rPr>
                </w:pPr>
                <w:r w:rsidRPr="00A3409B">
                  <w:rPr>
                    <w:rFonts w:ascii="Segoe UI Symbol" w:eastAsia="MS Gothic" w:hAnsi="Segoe UI Symbol" w:cs="Segoe UI Symbol"/>
                    <w:szCs w:val="20"/>
                  </w:rPr>
                  <w:t>☐</w:t>
                </w:r>
              </w:p>
            </w:tc>
          </w:sdtContent>
        </w:sdt>
        <w:tc>
          <w:tcPr>
            <w:tcW w:w="3656" w:type="dxa"/>
          </w:tcPr>
          <w:p w14:paraId="129D8091" w14:textId="77777777" w:rsidR="005B4E44" w:rsidRPr="005B4E44" w:rsidRDefault="004070ED" w:rsidP="005B4E44">
            <w:pPr>
              <w:rPr>
                <w:sz w:val="20"/>
                <w:szCs w:val="20"/>
              </w:rPr>
            </w:pPr>
            <w:sdt>
              <w:sdtPr>
                <w:rPr>
                  <w:sz w:val="20"/>
                </w:rPr>
                <w:id w:val="2015410046"/>
                <w:showingPlcHdr/>
                <w:text/>
              </w:sdtPr>
              <w:sdtEndPr/>
              <w:sdtContent>
                <w:r w:rsidR="005B4E44" w:rsidRPr="005B4E44">
                  <w:rPr>
                    <w:rStyle w:val="PlaceholderText"/>
                    <w:sz w:val="20"/>
                    <w:szCs w:val="20"/>
                  </w:rPr>
                  <w:t>Click here to enter text.</w:t>
                </w:r>
              </w:sdtContent>
            </w:sdt>
          </w:p>
        </w:tc>
      </w:tr>
      <w:bookmarkEnd w:id="43"/>
      <w:tr w:rsidR="005B4E44" w14:paraId="3E19F668" w14:textId="77777777" w:rsidTr="002503BD">
        <w:trPr>
          <w:trHeight w:val="300"/>
          <w:jc w:val="center"/>
        </w:trPr>
        <w:tc>
          <w:tcPr>
            <w:tcW w:w="4799" w:type="dxa"/>
            <w:vAlign w:val="center"/>
          </w:tcPr>
          <w:p w14:paraId="7C003293" w14:textId="77777777" w:rsidR="005B4E44" w:rsidRPr="00876DC5" w:rsidRDefault="005B4E44" w:rsidP="005B4E44">
            <w:pPr>
              <w:pStyle w:val="ListParagraph"/>
              <w:numPr>
                <w:ilvl w:val="2"/>
                <w:numId w:val="16"/>
              </w:numPr>
              <w:rPr>
                <w:szCs w:val="20"/>
              </w:rPr>
            </w:pPr>
            <w:r w:rsidRPr="007648B5">
              <w:rPr>
                <w:rFonts w:cs="Arial"/>
                <w:sz w:val="20"/>
              </w:rPr>
              <w:t>Process electronic payments via patient portal</w:t>
            </w:r>
            <w:r w:rsidR="006709F3">
              <w:rPr>
                <w:rFonts w:cs="Arial"/>
                <w:sz w:val="20"/>
              </w:rPr>
              <w:t>.</w:t>
            </w:r>
          </w:p>
        </w:tc>
        <w:sdt>
          <w:sdtPr>
            <w:rPr>
              <w:szCs w:val="20"/>
            </w:rPr>
            <w:id w:val="-434980200"/>
            <w14:checkbox>
              <w14:checked w14:val="0"/>
              <w14:checkedState w14:val="2612" w14:font="MS Gothic"/>
              <w14:uncheckedState w14:val="2610" w14:font="MS Gothic"/>
            </w14:checkbox>
          </w:sdtPr>
          <w:sdtEndPr/>
          <w:sdtContent>
            <w:tc>
              <w:tcPr>
                <w:tcW w:w="900" w:type="dxa"/>
              </w:tcPr>
              <w:p w14:paraId="2EA11A3A" w14:textId="77777777" w:rsidR="005B4E44" w:rsidRPr="00A3409B" w:rsidRDefault="005B4E44" w:rsidP="005B4E44">
                <w:pPr>
                  <w:pStyle w:val="TableText"/>
                  <w:jc w:val="center"/>
                  <w:rPr>
                    <w:szCs w:val="20"/>
                  </w:rPr>
                </w:pPr>
                <w:r>
                  <w:rPr>
                    <w:rFonts w:ascii="MS Gothic" w:eastAsia="MS Gothic" w:hAnsi="MS Gothic" w:hint="eastAsia"/>
                    <w:szCs w:val="20"/>
                  </w:rPr>
                  <w:t>☐</w:t>
                </w:r>
              </w:p>
            </w:tc>
          </w:sdtContent>
        </w:sdt>
        <w:sdt>
          <w:sdtPr>
            <w:rPr>
              <w:szCs w:val="20"/>
            </w:rPr>
            <w:id w:val="-1177024311"/>
            <w14:checkbox>
              <w14:checked w14:val="0"/>
              <w14:checkedState w14:val="2612" w14:font="MS Gothic"/>
              <w14:uncheckedState w14:val="2610" w14:font="MS Gothic"/>
            </w14:checkbox>
          </w:sdtPr>
          <w:sdtEndPr/>
          <w:sdtContent>
            <w:tc>
              <w:tcPr>
                <w:tcW w:w="810" w:type="dxa"/>
              </w:tcPr>
              <w:p w14:paraId="75780167" w14:textId="77777777" w:rsidR="005B4E44" w:rsidRPr="00A3409B" w:rsidRDefault="005B4E44" w:rsidP="005B4E44">
                <w:pPr>
                  <w:pStyle w:val="TableText"/>
                  <w:jc w:val="center"/>
                  <w:rPr>
                    <w:szCs w:val="20"/>
                  </w:rPr>
                </w:pPr>
                <w:r w:rsidRPr="00A3409B">
                  <w:rPr>
                    <w:rFonts w:ascii="Segoe UI Symbol" w:eastAsia="MS Gothic" w:hAnsi="Segoe UI Symbol" w:cs="Segoe UI Symbol"/>
                    <w:szCs w:val="20"/>
                  </w:rPr>
                  <w:t>☐</w:t>
                </w:r>
              </w:p>
            </w:tc>
          </w:sdtContent>
        </w:sdt>
        <w:tc>
          <w:tcPr>
            <w:tcW w:w="3656" w:type="dxa"/>
          </w:tcPr>
          <w:p w14:paraId="17DAC08F" w14:textId="77777777" w:rsidR="005B4E44" w:rsidRPr="005B4E44" w:rsidRDefault="004070ED" w:rsidP="005B4E44">
            <w:pPr>
              <w:rPr>
                <w:sz w:val="20"/>
                <w:szCs w:val="20"/>
              </w:rPr>
            </w:pPr>
            <w:sdt>
              <w:sdtPr>
                <w:rPr>
                  <w:sz w:val="20"/>
                </w:rPr>
                <w:id w:val="686411592"/>
                <w:showingPlcHdr/>
                <w:text/>
              </w:sdtPr>
              <w:sdtEndPr/>
              <w:sdtContent>
                <w:r w:rsidR="005B4E44" w:rsidRPr="005B4E44">
                  <w:rPr>
                    <w:rStyle w:val="PlaceholderText"/>
                    <w:sz w:val="20"/>
                    <w:szCs w:val="20"/>
                  </w:rPr>
                  <w:t>Click here to enter text.</w:t>
                </w:r>
              </w:sdtContent>
            </w:sdt>
          </w:p>
        </w:tc>
      </w:tr>
      <w:tr w:rsidR="005B4E44" w:rsidRPr="00A3409B" w14:paraId="71CCE0B7" w14:textId="77777777" w:rsidTr="000018E2">
        <w:trPr>
          <w:cnfStyle w:val="000000010000" w:firstRow="0" w:lastRow="0" w:firstColumn="0" w:lastColumn="0" w:oddVBand="0" w:evenVBand="0" w:oddHBand="0" w:evenHBand="1" w:firstRowFirstColumn="0" w:firstRowLastColumn="0" w:lastRowFirstColumn="0" w:lastRowLastColumn="0"/>
          <w:trHeight w:val="300"/>
          <w:jc w:val="center"/>
        </w:trPr>
        <w:tc>
          <w:tcPr>
            <w:tcW w:w="4799" w:type="dxa"/>
            <w:vAlign w:val="center"/>
          </w:tcPr>
          <w:p w14:paraId="050EC010" w14:textId="6309A2EE" w:rsidR="005B4E44" w:rsidRPr="00876DC5" w:rsidRDefault="005B4E44" w:rsidP="005B4E44">
            <w:pPr>
              <w:pStyle w:val="ListParagraph"/>
              <w:numPr>
                <w:ilvl w:val="2"/>
                <w:numId w:val="16"/>
              </w:numPr>
              <w:rPr>
                <w:szCs w:val="20"/>
              </w:rPr>
            </w:pPr>
            <w:r w:rsidRPr="00247569">
              <w:rPr>
                <w:rFonts w:cs="Arial"/>
                <w:sz w:val="20"/>
              </w:rPr>
              <w:t>Coding verification</w:t>
            </w:r>
            <w:r w:rsidR="00D87A4A">
              <w:rPr>
                <w:rFonts w:cs="Arial"/>
                <w:sz w:val="20"/>
              </w:rPr>
              <w:t>,</w:t>
            </w:r>
            <w:r w:rsidRPr="00247569">
              <w:rPr>
                <w:rFonts w:cs="Arial"/>
                <w:sz w:val="20"/>
              </w:rPr>
              <w:t xml:space="preserve"> support, </w:t>
            </w:r>
            <w:r w:rsidR="00D87A4A">
              <w:rPr>
                <w:rFonts w:cs="Arial"/>
                <w:sz w:val="20"/>
              </w:rPr>
              <w:t xml:space="preserve">and correction </w:t>
            </w:r>
            <w:r w:rsidRPr="00247569">
              <w:rPr>
                <w:rFonts w:cs="Arial"/>
                <w:sz w:val="20"/>
              </w:rPr>
              <w:t>including applying modifiers as appropriate and identified trends by provider to support ongoing education and improvement</w:t>
            </w:r>
            <w:r w:rsidR="006709F3">
              <w:rPr>
                <w:rFonts w:cs="Arial"/>
                <w:sz w:val="20"/>
              </w:rPr>
              <w:t>.</w:t>
            </w:r>
          </w:p>
        </w:tc>
        <w:sdt>
          <w:sdtPr>
            <w:rPr>
              <w:szCs w:val="20"/>
            </w:rPr>
            <w:id w:val="13585450"/>
            <w14:checkbox>
              <w14:checked w14:val="0"/>
              <w14:checkedState w14:val="2612" w14:font="MS Gothic"/>
              <w14:uncheckedState w14:val="2610" w14:font="MS Gothic"/>
            </w14:checkbox>
          </w:sdtPr>
          <w:sdtEndPr/>
          <w:sdtContent>
            <w:tc>
              <w:tcPr>
                <w:tcW w:w="900" w:type="dxa"/>
              </w:tcPr>
              <w:p w14:paraId="21EAD5D8" w14:textId="77777777" w:rsidR="005B4E44" w:rsidRPr="00A3409B" w:rsidRDefault="005B4E44" w:rsidP="005B4E44">
                <w:pPr>
                  <w:pStyle w:val="TableText"/>
                  <w:jc w:val="center"/>
                  <w:rPr>
                    <w:szCs w:val="20"/>
                  </w:rPr>
                </w:pPr>
                <w:r>
                  <w:rPr>
                    <w:rFonts w:ascii="MS Gothic" w:eastAsia="MS Gothic" w:hAnsi="MS Gothic" w:hint="eastAsia"/>
                    <w:szCs w:val="20"/>
                  </w:rPr>
                  <w:t>☐</w:t>
                </w:r>
              </w:p>
            </w:tc>
          </w:sdtContent>
        </w:sdt>
        <w:sdt>
          <w:sdtPr>
            <w:rPr>
              <w:szCs w:val="20"/>
            </w:rPr>
            <w:id w:val="1220784107"/>
            <w14:checkbox>
              <w14:checked w14:val="0"/>
              <w14:checkedState w14:val="2612" w14:font="MS Gothic"/>
              <w14:uncheckedState w14:val="2610" w14:font="MS Gothic"/>
            </w14:checkbox>
          </w:sdtPr>
          <w:sdtEndPr/>
          <w:sdtContent>
            <w:tc>
              <w:tcPr>
                <w:tcW w:w="810" w:type="dxa"/>
              </w:tcPr>
              <w:p w14:paraId="491A8381" w14:textId="77777777" w:rsidR="005B4E44" w:rsidRPr="00A3409B" w:rsidRDefault="005B4E44" w:rsidP="005B4E44">
                <w:pPr>
                  <w:pStyle w:val="TableText"/>
                  <w:jc w:val="center"/>
                  <w:rPr>
                    <w:szCs w:val="20"/>
                  </w:rPr>
                </w:pPr>
                <w:r w:rsidRPr="00A3409B">
                  <w:rPr>
                    <w:rFonts w:ascii="Segoe UI Symbol" w:eastAsia="MS Gothic" w:hAnsi="Segoe UI Symbol" w:cs="Segoe UI Symbol"/>
                    <w:szCs w:val="20"/>
                  </w:rPr>
                  <w:t>☐</w:t>
                </w:r>
              </w:p>
            </w:tc>
          </w:sdtContent>
        </w:sdt>
        <w:tc>
          <w:tcPr>
            <w:tcW w:w="3656" w:type="dxa"/>
          </w:tcPr>
          <w:p w14:paraId="1933C302" w14:textId="77777777" w:rsidR="005B4E44" w:rsidRPr="005B4E44" w:rsidRDefault="004070ED" w:rsidP="005B4E44">
            <w:pPr>
              <w:rPr>
                <w:sz w:val="20"/>
                <w:szCs w:val="20"/>
              </w:rPr>
            </w:pPr>
            <w:sdt>
              <w:sdtPr>
                <w:rPr>
                  <w:sz w:val="20"/>
                </w:rPr>
                <w:id w:val="1166365772"/>
                <w:showingPlcHdr/>
                <w:text/>
              </w:sdtPr>
              <w:sdtEndPr/>
              <w:sdtContent>
                <w:r w:rsidR="005B4E44" w:rsidRPr="005B4E44">
                  <w:rPr>
                    <w:rStyle w:val="PlaceholderText"/>
                    <w:sz w:val="20"/>
                    <w:szCs w:val="20"/>
                  </w:rPr>
                  <w:t>Click here to enter text.</w:t>
                </w:r>
              </w:sdtContent>
            </w:sdt>
          </w:p>
        </w:tc>
      </w:tr>
      <w:tr w:rsidR="005B4E44" w:rsidRPr="00A3409B" w14:paraId="0D68E178" w14:textId="77777777" w:rsidTr="000018E2">
        <w:trPr>
          <w:trHeight w:val="300"/>
          <w:jc w:val="center"/>
        </w:trPr>
        <w:tc>
          <w:tcPr>
            <w:tcW w:w="4799" w:type="dxa"/>
            <w:vAlign w:val="center"/>
          </w:tcPr>
          <w:p w14:paraId="5BD5C723" w14:textId="77777777" w:rsidR="005B4E44" w:rsidRPr="00247569" w:rsidRDefault="005B4E44" w:rsidP="005B4E44">
            <w:pPr>
              <w:pStyle w:val="ListParagraph"/>
              <w:numPr>
                <w:ilvl w:val="2"/>
                <w:numId w:val="16"/>
              </w:numPr>
              <w:rPr>
                <w:rFonts w:cs="Arial"/>
                <w:sz w:val="20"/>
              </w:rPr>
            </w:pPr>
            <w:r w:rsidRPr="00247569">
              <w:rPr>
                <w:rFonts w:cs="Arial"/>
                <w:sz w:val="20"/>
              </w:rPr>
              <w:t>Coordinating Collections on Patient Balances</w:t>
            </w:r>
            <w:r w:rsidR="006709F3">
              <w:rPr>
                <w:rFonts w:cs="Arial"/>
                <w:sz w:val="20"/>
              </w:rPr>
              <w:t>.</w:t>
            </w:r>
          </w:p>
        </w:tc>
        <w:sdt>
          <w:sdtPr>
            <w:rPr>
              <w:szCs w:val="20"/>
            </w:rPr>
            <w:id w:val="164836000"/>
            <w14:checkbox>
              <w14:checked w14:val="0"/>
              <w14:checkedState w14:val="2612" w14:font="MS Gothic"/>
              <w14:uncheckedState w14:val="2610" w14:font="MS Gothic"/>
            </w14:checkbox>
          </w:sdtPr>
          <w:sdtEndPr/>
          <w:sdtContent>
            <w:tc>
              <w:tcPr>
                <w:tcW w:w="900" w:type="dxa"/>
              </w:tcPr>
              <w:p w14:paraId="334570E4" w14:textId="77777777" w:rsidR="005B4E44" w:rsidRPr="00A3409B" w:rsidRDefault="005B4E44" w:rsidP="005B4E44">
                <w:pPr>
                  <w:pStyle w:val="TableText"/>
                  <w:jc w:val="center"/>
                  <w:rPr>
                    <w:szCs w:val="20"/>
                  </w:rPr>
                </w:pPr>
                <w:r>
                  <w:rPr>
                    <w:rFonts w:ascii="MS Gothic" w:eastAsia="MS Gothic" w:hAnsi="MS Gothic" w:hint="eastAsia"/>
                    <w:szCs w:val="20"/>
                  </w:rPr>
                  <w:t>☐</w:t>
                </w:r>
              </w:p>
            </w:tc>
          </w:sdtContent>
        </w:sdt>
        <w:sdt>
          <w:sdtPr>
            <w:rPr>
              <w:szCs w:val="20"/>
            </w:rPr>
            <w:id w:val="-2107799926"/>
            <w14:checkbox>
              <w14:checked w14:val="0"/>
              <w14:checkedState w14:val="2612" w14:font="MS Gothic"/>
              <w14:uncheckedState w14:val="2610" w14:font="MS Gothic"/>
            </w14:checkbox>
          </w:sdtPr>
          <w:sdtEndPr/>
          <w:sdtContent>
            <w:tc>
              <w:tcPr>
                <w:tcW w:w="810" w:type="dxa"/>
              </w:tcPr>
              <w:p w14:paraId="0A08B93E" w14:textId="77777777" w:rsidR="005B4E44" w:rsidRPr="00A3409B" w:rsidRDefault="005B4E44" w:rsidP="005B4E44">
                <w:pPr>
                  <w:pStyle w:val="TableText"/>
                  <w:jc w:val="center"/>
                  <w:rPr>
                    <w:szCs w:val="20"/>
                  </w:rPr>
                </w:pPr>
                <w:r w:rsidRPr="00A3409B">
                  <w:rPr>
                    <w:rFonts w:ascii="Segoe UI Symbol" w:eastAsia="MS Gothic" w:hAnsi="Segoe UI Symbol" w:cs="Segoe UI Symbol"/>
                    <w:szCs w:val="20"/>
                  </w:rPr>
                  <w:t>☐</w:t>
                </w:r>
              </w:p>
            </w:tc>
          </w:sdtContent>
        </w:sdt>
        <w:tc>
          <w:tcPr>
            <w:tcW w:w="3656" w:type="dxa"/>
          </w:tcPr>
          <w:p w14:paraId="0BB72DE8" w14:textId="77777777" w:rsidR="005B4E44" w:rsidRPr="005B4E44" w:rsidRDefault="004070ED" w:rsidP="005B4E44">
            <w:pPr>
              <w:rPr>
                <w:sz w:val="20"/>
                <w:szCs w:val="20"/>
              </w:rPr>
            </w:pPr>
            <w:sdt>
              <w:sdtPr>
                <w:rPr>
                  <w:sz w:val="20"/>
                </w:rPr>
                <w:id w:val="1145854667"/>
                <w:showingPlcHdr/>
                <w:text/>
              </w:sdtPr>
              <w:sdtEndPr/>
              <w:sdtContent>
                <w:r w:rsidR="005B4E44" w:rsidRPr="005B4E44">
                  <w:rPr>
                    <w:rStyle w:val="PlaceholderText"/>
                    <w:sz w:val="20"/>
                    <w:szCs w:val="20"/>
                  </w:rPr>
                  <w:t>Click here to enter text.</w:t>
                </w:r>
              </w:sdtContent>
            </w:sdt>
          </w:p>
        </w:tc>
      </w:tr>
      <w:tr w:rsidR="005B4E44" w:rsidRPr="00A3409B" w14:paraId="77A3F8BD" w14:textId="77777777" w:rsidTr="000018E2">
        <w:trPr>
          <w:cnfStyle w:val="000000010000" w:firstRow="0" w:lastRow="0" w:firstColumn="0" w:lastColumn="0" w:oddVBand="0" w:evenVBand="0" w:oddHBand="0" w:evenHBand="1" w:firstRowFirstColumn="0" w:firstRowLastColumn="0" w:lastRowFirstColumn="0" w:lastRowLastColumn="0"/>
          <w:trHeight w:val="300"/>
          <w:jc w:val="center"/>
        </w:trPr>
        <w:tc>
          <w:tcPr>
            <w:tcW w:w="4799" w:type="dxa"/>
            <w:vAlign w:val="center"/>
          </w:tcPr>
          <w:p w14:paraId="0B9E7750" w14:textId="77777777" w:rsidR="005B4E44" w:rsidRPr="00247569" w:rsidRDefault="005B4E44" w:rsidP="005B4E44">
            <w:pPr>
              <w:pStyle w:val="ListParagraph"/>
              <w:numPr>
                <w:ilvl w:val="2"/>
                <w:numId w:val="16"/>
              </w:numPr>
              <w:rPr>
                <w:rFonts w:cs="Arial"/>
                <w:sz w:val="20"/>
              </w:rPr>
            </w:pPr>
            <w:r w:rsidRPr="00247569">
              <w:rPr>
                <w:rFonts w:cs="Arial"/>
                <w:sz w:val="20"/>
              </w:rPr>
              <w:t>Daily Deposit Tracking</w:t>
            </w:r>
            <w:r>
              <w:rPr>
                <w:rFonts w:cs="Arial"/>
                <w:sz w:val="20"/>
              </w:rPr>
              <w:t>/Reporting</w:t>
            </w:r>
            <w:r w:rsidR="006709F3">
              <w:rPr>
                <w:rFonts w:cs="Arial"/>
                <w:sz w:val="20"/>
              </w:rPr>
              <w:t>.</w:t>
            </w:r>
          </w:p>
        </w:tc>
        <w:sdt>
          <w:sdtPr>
            <w:rPr>
              <w:szCs w:val="20"/>
            </w:rPr>
            <w:id w:val="-1617361624"/>
            <w14:checkbox>
              <w14:checked w14:val="0"/>
              <w14:checkedState w14:val="2612" w14:font="MS Gothic"/>
              <w14:uncheckedState w14:val="2610" w14:font="MS Gothic"/>
            </w14:checkbox>
          </w:sdtPr>
          <w:sdtEndPr/>
          <w:sdtContent>
            <w:tc>
              <w:tcPr>
                <w:tcW w:w="900" w:type="dxa"/>
              </w:tcPr>
              <w:p w14:paraId="5953ECD0" w14:textId="77777777" w:rsidR="005B4E44" w:rsidRPr="00A3409B" w:rsidRDefault="005B4E44" w:rsidP="005B4E44">
                <w:pPr>
                  <w:pStyle w:val="TableText"/>
                  <w:jc w:val="center"/>
                  <w:rPr>
                    <w:szCs w:val="20"/>
                  </w:rPr>
                </w:pPr>
                <w:r>
                  <w:rPr>
                    <w:rFonts w:ascii="MS Gothic" w:eastAsia="MS Gothic" w:hAnsi="MS Gothic" w:hint="eastAsia"/>
                    <w:szCs w:val="20"/>
                  </w:rPr>
                  <w:t>☐</w:t>
                </w:r>
              </w:p>
            </w:tc>
          </w:sdtContent>
        </w:sdt>
        <w:sdt>
          <w:sdtPr>
            <w:rPr>
              <w:szCs w:val="20"/>
            </w:rPr>
            <w:id w:val="535635354"/>
            <w14:checkbox>
              <w14:checked w14:val="0"/>
              <w14:checkedState w14:val="2612" w14:font="MS Gothic"/>
              <w14:uncheckedState w14:val="2610" w14:font="MS Gothic"/>
            </w14:checkbox>
          </w:sdtPr>
          <w:sdtEndPr/>
          <w:sdtContent>
            <w:tc>
              <w:tcPr>
                <w:tcW w:w="810" w:type="dxa"/>
              </w:tcPr>
              <w:p w14:paraId="03B0BC9C" w14:textId="77777777" w:rsidR="005B4E44" w:rsidRPr="00A3409B" w:rsidRDefault="005B4E44" w:rsidP="005B4E44">
                <w:pPr>
                  <w:pStyle w:val="TableText"/>
                  <w:jc w:val="center"/>
                  <w:rPr>
                    <w:szCs w:val="20"/>
                  </w:rPr>
                </w:pPr>
                <w:r w:rsidRPr="00A3409B">
                  <w:rPr>
                    <w:rFonts w:ascii="Segoe UI Symbol" w:eastAsia="MS Gothic" w:hAnsi="Segoe UI Symbol" w:cs="Segoe UI Symbol"/>
                    <w:szCs w:val="20"/>
                  </w:rPr>
                  <w:t>☐</w:t>
                </w:r>
              </w:p>
            </w:tc>
          </w:sdtContent>
        </w:sdt>
        <w:tc>
          <w:tcPr>
            <w:tcW w:w="3656" w:type="dxa"/>
          </w:tcPr>
          <w:p w14:paraId="2E40665E" w14:textId="77777777" w:rsidR="005B4E44" w:rsidRPr="005B4E44" w:rsidRDefault="004070ED" w:rsidP="005B4E44">
            <w:pPr>
              <w:rPr>
                <w:sz w:val="20"/>
                <w:szCs w:val="20"/>
              </w:rPr>
            </w:pPr>
            <w:sdt>
              <w:sdtPr>
                <w:rPr>
                  <w:sz w:val="20"/>
                </w:rPr>
                <w:id w:val="210396262"/>
                <w:showingPlcHdr/>
                <w:text/>
              </w:sdtPr>
              <w:sdtEndPr/>
              <w:sdtContent>
                <w:r w:rsidR="005B4E44" w:rsidRPr="005B4E44">
                  <w:rPr>
                    <w:rStyle w:val="PlaceholderText"/>
                    <w:sz w:val="20"/>
                    <w:szCs w:val="20"/>
                  </w:rPr>
                  <w:t>Click here to enter text.</w:t>
                </w:r>
              </w:sdtContent>
            </w:sdt>
          </w:p>
        </w:tc>
      </w:tr>
      <w:tr w:rsidR="005B4E44" w:rsidRPr="00A3409B" w14:paraId="21B398C7" w14:textId="77777777" w:rsidTr="000018E2">
        <w:trPr>
          <w:trHeight w:val="300"/>
          <w:jc w:val="center"/>
        </w:trPr>
        <w:tc>
          <w:tcPr>
            <w:tcW w:w="4799" w:type="dxa"/>
            <w:vAlign w:val="center"/>
          </w:tcPr>
          <w:p w14:paraId="688A6DA2" w14:textId="77777777" w:rsidR="005B4E44" w:rsidRPr="00247569" w:rsidRDefault="005B4E44" w:rsidP="005B4E44">
            <w:pPr>
              <w:pStyle w:val="ListParagraph"/>
              <w:numPr>
                <w:ilvl w:val="2"/>
                <w:numId w:val="16"/>
              </w:numPr>
              <w:rPr>
                <w:rFonts w:cs="Arial"/>
                <w:sz w:val="20"/>
              </w:rPr>
            </w:pPr>
            <w:bookmarkStart w:id="44" w:name="_Hlk128058031"/>
            <w:r>
              <w:rPr>
                <w:rFonts w:cs="Arial"/>
                <w:sz w:val="20"/>
              </w:rPr>
              <w:t>Provide a</w:t>
            </w:r>
            <w:r w:rsidRPr="00247569">
              <w:rPr>
                <w:rFonts w:cs="Arial"/>
                <w:sz w:val="20"/>
              </w:rPr>
              <w:t xml:space="preserve"> dedicated line for FHC’s patients for management of billing questions and concerns Reviewing Patient and Insurance Overpayments</w:t>
            </w:r>
            <w:r w:rsidR="006709F3">
              <w:rPr>
                <w:rFonts w:cs="Arial"/>
                <w:sz w:val="20"/>
              </w:rPr>
              <w:t>.</w:t>
            </w:r>
          </w:p>
        </w:tc>
        <w:sdt>
          <w:sdtPr>
            <w:rPr>
              <w:szCs w:val="20"/>
            </w:rPr>
            <w:id w:val="-2066559802"/>
            <w14:checkbox>
              <w14:checked w14:val="0"/>
              <w14:checkedState w14:val="2612" w14:font="MS Gothic"/>
              <w14:uncheckedState w14:val="2610" w14:font="MS Gothic"/>
            </w14:checkbox>
          </w:sdtPr>
          <w:sdtEndPr/>
          <w:sdtContent>
            <w:tc>
              <w:tcPr>
                <w:tcW w:w="900" w:type="dxa"/>
              </w:tcPr>
              <w:p w14:paraId="219CCD2D" w14:textId="77777777" w:rsidR="005B4E44" w:rsidRPr="00A3409B" w:rsidRDefault="005B4E44" w:rsidP="005B4E44">
                <w:pPr>
                  <w:pStyle w:val="TableText"/>
                  <w:jc w:val="center"/>
                  <w:rPr>
                    <w:szCs w:val="20"/>
                  </w:rPr>
                </w:pPr>
                <w:r>
                  <w:rPr>
                    <w:rFonts w:ascii="MS Gothic" w:eastAsia="MS Gothic" w:hAnsi="MS Gothic" w:hint="eastAsia"/>
                    <w:szCs w:val="20"/>
                  </w:rPr>
                  <w:t>☐</w:t>
                </w:r>
              </w:p>
            </w:tc>
          </w:sdtContent>
        </w:sdt>
        <w:sdt>
          <w:sdtPr>
            <w:rPr>
              <w:szCs w:val="20"/>
            </w:rPr>
            <w:id w:val="835275837"/>
            <w14:checkbox>
              <w14:checked w14:val="0"/>
              <w14:checkedState w14:val="2612" w14:font="MS Gothic"/>
              <w14:uncheckedState w14:val="2610" w14:font="MS Gothic"/>
            </w14:checkbox>
          </w:sdtPr>
          <w:sdtEndPr/>
          <w:sdtContent>
            <w:tc>
              <w:tcPr>
                <w:tcW w:w="810" w:type="dxa"/>
              </w:tcPr>
              <w:p w14:paraId="1777EB5A" w14:textId="77777777" w:rsidR="005B4E44" w:rsidRPr="00A3409B" w:rsidRDefault="005B4E44" w:rsidP="005B4E44">
                <w:pPr>
                  <w:pStyle w:val="TableText"/>
                  <w:jc w:val="center"/>
                  <w:rPr>
                    <w:szCs w:val="20"/>
                  </w:rPr>
                </w:pPr>
                <w:r w:rsidRPr="00A3409B">
                  <w:rPr>
                    <w:rFonts w:ascii="Segoe UI Symbol" w:eastAsia="MS Gothic" w:hAnsi="Segoe UI Symbol" w:cs="Segoe UI Symbol"/>
                    <w:szCs w:val="20"/>
                  </w:rPr>
                  <w:t>☐</w:t>
                </w:r>
              </w:p>
            </w:tc>
          </w:sdtContent>
        </w:sdt>
        <w:tc>
          <w:tcPr>
            <w:tcW w:w="3656" w:type="dxa"/>
          </w:tcPr>
          <w:p w14:paraId="6E8C916B" w14:textId="77777777" w:rsidR="005B4E44" w:rsidRPr="005B4E44" w:rsidRDefault="004070ED" w:rsidP="005B4E44">
            <w:pPr>
              <w:rPr>
                <w:sz w:val="20"/>
                <w:szCs w:val="20"/>
              </w:rPr>
            </w:pPr>
            <w:sdt>
              <w:sdtPr>
                <w:rPr>
                  <w:sz w:val="20"/>
                </w:rPr>
                <w:id w:val="-845472664"/>
                <w:showingPlcHdr/>
                <w:text/>
              </w:sdtPr>
              <w:sdtEndPr/>
              <w:sdtContent>
                <w:r w:rsidR="005B4E44" w:rsidRPr="005B4E44">
                  <w:rPr>
                    <w:rStyle w:val="PlaceholderText"/>
                    <w:sz w:val="20"/>
                    <w:szCs w:val="20"/>
                  </w:rPr>
                  <w:t>Click here to enter text.</w:t>
                </w:r>
              </w:sdtContent>
            </w:sdt>
          </w:p>
        </w:tc>
      </w:tr>
      <w:bookmarkEnd w:id="44"/>
      <w:tr w:rsidR="005B4E44" w14:paraId="0D9DC07A" w14:textId="77777777" w:rsidTr="002503BD">
        <w:trPr>
          <w:cnfStyle w:val="000000010000" w:firstRow="0" w:lastRow="0" w:firstColumn="0" w:lastColumn="0" w:oddVBand="0" w:evenVBand="0" w:oddHBand="0" w:evenHBand="1" w:firstRowFirstColumn="0" w:firstRowLastColumn="0" w:lastRowFirstColumn="0" w:lastRowLastColumn="0"/>
          <w:trHeight w:val="300"/>
          <w:jc w:val="center"/>
        </w:trPr>
        <w:tc>
          <w:tcPr>
            <w:tcW w:w="4799" w:type="dxa"/>
            <w:vAlign w:val="center"/>
          </w:tcPr>
          <w:p w14:paraId="01F8DB25" w14:textId="78AE38CB" w:rsidR="005B4E44" w:rsidRPr="007648B5" w:rsidRDefault="005B4E44" w:rsidP="005B4E44">
            <w:pPr>
              <w:pStyle w:val="ListParagraph"/>
              <w:numPr>
                <w:ilvl w:val="2"/>
                <w:numId w:val="16"/>
              </w:numPr>
              <w:rPr>
                <w:rFonts w:cs="Arial"/>
                <w:sz w:val="20"/>
              </w:rPr>
            </w:pPr>
            <w:r w:rsidRPr="007648B5">
              <w:rPr>
                <w:rFonts w:cs="Arial"/>
                <w:sz w:val="20"/>
              </w:rPr>
              <w:t>Respond to and answer patient billing related questions</w:t>
            </w:r>
            <w:r w:rsidR="006709F3">
              <w:rPr>
                <w:rFonts w:cs="Arial"/>
                <w:sz w:val="20"/>
              </w:rPr>
              <w:t>.</w:t>
            </w:r>
          </w:p>
        </w:tc>
        <w:sdt>
          <w:sdtPr>
            <w:rPr>
              <w:szCs w:val="20"/>
            </w:rPr>
            <w:id w:val="1102146477"/>
            <w14:checkbox>
              <w14:checked w14:val="0"/>
              <w14:checkedState w14:val="2612" w14:font="MS Gothic"/>
              <w14:uncheckedState w14:val="2610" w14:font="MS Gothic"/>
            </w14:checkbox>
          </w:sdtPr>
          <w:sdtEndPr/>
          <w:sdtContent>
            <w:tc>
              <w:tcPr>
                <w:tcW w:w="900" w:type="dxa"/>
              </w:tcPr>
              <w:p w14:paraId="42FBCD8B" w14:textId="77777777" w:rsidR="005B4E44" w:rsidRPr="00A3409B" w:rsidRDefault="005B4E44" w:rsidP="005B4E44">
                <w:pPr>
                  <w:pStyle w:val="TableText"/>
                  <w:jc w:val="center"/>
                  <w:rPr>
                    <w:szCs w:val="20"/>
                  </w:rPr>
                </w:pPr>
                <w:r>
                  <w:rPr>
                    <w:rFonts w:ascii="MS Gothic" w:eastAsia="MS Gothic" w:hAnsi="MS Gothic" w:hint="eastAsia"/>
                    <w:szCs w:val="20"/>
                  </w:rPr>
                  <w:t>☐</w:t>
                </w:r>
              </w:p>
            </w:tc>
          </w:sdtContent>
        </w:sdt>
        <w:sdt>
          <w:sdtPr>
            <w:rPr>
              <w:szCs w:val="20"/>
            </w:rPr>
            <w:id w:val="809367498"/>
            <w14:checkbox>
              <w14:checked w14:val="0"/>
              <w14:checkedState w14:val="2612" w14:font="MS Gothic"/>
              <w14:uncheckedState w14:val="2610" w14:font="MS Gothic"/>
            </w14:checkbox>
          </w:sdtPr>
          <w:sdtEndPr/>
          <w:sdtContent>
            <w:tc>
              <w:tcPr>
                <w:tcW w:w="810" w:type="dxa"/>
              </w:tcPr>
              <w:p w14:paraId="510922B1" w14:textId="77777777" w:rsidR="005B4E44" w:rsidRPr="00A3409B" w:rsidRDefault="005B4E44" w:rsidP="005B4E44">
                <w:pPr>
                  <w:pStyle w:val="TableText"/>
                  <w:jc w:val="center"/>
                  <w:rPr>
                    <w:szCs w:val="20"/>
                  </w:rPr>
                </w:pPr>
                <w:r w:rsidRPr="00A3409B">
                  <w:rPr>
                    <w:rFonts w:ascii="Segoe UI Symbol" w:eastAsia="MS Gothic" w:hAnsi="Segoe UI Symbol" w:cs="Segoe UI Symbol"/>
                    <w:szCs w:val="20"/>
                  </w:rPr>
                  <w:t>☐</w:t>
                </w:r>
              </w:p>
            </w:tc>
          </w:sdtContent>
        </w:sdt>
        <w:tc>
          <w:tcPr>
            <w:tcW w:w="3656" w:type="dxa"/>
          </w:tcPr>
          <w:p w14:paraId="6684BEEF" w14:textId="77777777" w:rsidR="005B4E44" w:rsidRPr="005B4E44" w:rsidRDefault="004070ED" w:rsidP="005B4E44">
            <w:pPr>
              <w:rPr>
                <w:sz w:val="20"/>
                <w:szCs w:val="20"/>
              </w:rPr>
            </w:pPr>
            <w:sdt>
              <w:sdtPr>
                <w:rPr>
                  <w:sz w:val="20"/>
                </w:rPr>
                <w:id w:val="-339087664"/>
                <w:showingPlcHdr/>
                <w:text/>
              </w:sdtPr>
              <w:sdtEndPr/>
              <w:sdtContent>
                <w:r w:rsidR="005B4E44" w:rsidRPr="005B4E44">
                  <w:rPr>
                    <w:rStyle w:val="PlaceholderText"/>
                    <w:sz w:val="20"/>
                    <w:szCs w:val="20"/>
                  </w:rPr>
                  <w:t>Click here to enter text.</w:t>
                </w:r>
              </w:sdtContent>
            </w:sdt>
          </w:p>
        </w:tc>
      </w:tr>
      <w:tr w:rsidR="005B4E44" w:rsidRPr="00A3409B" w14:paraId="2FED5F85" w14:textId="77777777" w:rsidTr="000018E2">
        <w:trPr>
          <w:trHeight w:val="300"/>
          <w:jc w:val="center"/>
        </w:trPr>
        <w:tc>
          <w:tcPr>
            <w:tcW w:w="4799" w:type="dxa"/>
            <w:vAlign w:val="center"/>
          </w:tcPr>
          <w:p w14:paraId="77EDC024" w14:textId="77777777" w:rsidR="005B4E44" w:rsidRPr="00247569" w:rsidRDefault="005B4E44" w:rsidP="005B4E44">
            <w:pPr>
              <w:pStyle w:val="ListParagraph"/>
              <w:numPr>
                <w:ilvl w:val="2"/>
                <w:numId w:val="16"/>
              </w:numPr>
              <w:rPr>
                <w:rFonts w:cs="Arial"/>
                <w:sz w:val="20"/>
              </w:rPr>
            </w:pPr>
            <w:r w:rsidRPr="00247569">
              <w:rPr>
                <w:rFonts w:cs="Arial"/>
                <w:sz w:val="20"/>
              </w:rPr>
              <w:t>Bad Address Corrections</w:t>
            </w:r>
            <w:r>
              <w:rPr>
                <w:rFonts w:cs="Arial"/>
                <w:sz w:val="20"/>
              </w:rPr>
              <w:t xml:space="preserve"> – assist with Escheatment/Unclaimed Property</w:t>
            </w:r>
            <w:r w:rsidR="006709F3">
              <w:rPr>
                <w:rFonts w:cs="Arial"/>
                <w:sz w:val="20"/>
              </w:rPr>
              <w:t>.</w:t>
            </w:r>
          </w:p>
        </w:tc>
        <w:sdt>
          <w:sdtPr>
            <w:rPr>
              <w:szCs w:val="20"/>
            </w:rPr>
            <w:id w:val="1882972885"/>
            <w14:checkbox>
              <w14:checked w14:val="0"/>
              <w14:checkedState w14:val="2612" w14:font="MS Gothic"/>
              <w14:uncheckedState w14:val="2610" w14:font="MS Gothic"/>
            </w14:checkbox>
          </w:sdtPr>
          <w:sdtEndPr/>
          <w:sdtContent>
            <w:tc>
              <w:tcPr>
                <w:tcW w:w="900" w:type="dxa"/>
              </w:tcPr>
              <w:p w14:paraId="76F10B47" w14:textId="77777777" w:rsidR="005B4E44" w:rsidRPr="00A3409B" w:rsidRDefault="005B4E44" w:rsidP="005B4E44">
                <w:pPr>
                  <w:pStyle w:val="TableText"/>
                  <w:jc w:val="center"/>
                  <w:rPr>
                    <w:szCs w:val="20"/>
                  </w:rPr>
                </w:pPr>
                <w:r>
                  <w:rPr>
                    <w:rFonts w:ascii="MS Gothic" w:eastAsia="MS Gothic" w:hAnsi="MS Gothic" w:hint="eastAsia"/>
                    <w:szCs w:val="20"/>
                  </w:rPr>
                  <w:t>☐</w:t>
                </w:r>
              </w:p>
            </w:tc>
          </w:sdtContent>
        </w:sdt>
        <w:sdt>
          <w:sdtPr>
            <w:rPr>
              <w:szCs w:val="20"/>
            </w:rPr>
            <w:id w:val="1681164390"/>
            <w14:checkbox>
              <w14:checked w14:val="0"/>
              <w14:checkedState w14:val="2612" w14:font="MS Gothic"/>
              <w14:uncheckedState w14:val="2610" w14:font="MS Gothic"/>
            </w14:checkbox>
          </w:sdtPr>
          <w:sdtEndPr/>
          <w:sdtContent>
            <w:tc>
              <w:tcPr>
                <w:tcW w:w="810" w:type="dxa"/>
              </w:tcPr>
              <w:p w14:paraId="184A99B5" w14:textId="77777777" w:rsidR="005B4E44" w:rsidRPr="00A3409B" w:rsidRDefault="005B4E44" w:rsidP="005B4E44">
                <w:pPr>
                  <w:pStyle w:val="TableText"/>
                  <w:jc w:val="center"/>
                  <w:rPr>
                    <w:szCs w:val="20"/>
                  </w:rPr>
                </w:pPr>
                <w:r w:rsidRPr="00A3409B">
                  <w:rPr>
                    <w:rFonts w:ascii="Segoe UI Symbol" w:eastAsia="MS Gothic" w:hAnsi="Segoe UI Symbol" w:cs="Segoe UI Symbol"/>
                    <w:szCs w:val="20"/>
                  </w:rPr>
                  <w:t>☐</w:t>
                </w:r>
              </w:p>
            </w:tc>
          </w:sdtContent>
        </w:sdt>
        <w:tc>
          <w:tcPr>
            <w:tcW w:w="3656" w:type="dxa"/>
          </w:tcPr>
          <w:p w14:paraId="00F7726D" w14:textId="77777777" w:rsidR="005B4E44" w:rsidRPr="005B4E44" w:rsidRDefault="004070ED" w:rsidP="005B4E44">
            <w:pPr>
              <w:rPr>
                <w:sz w:val="20"/>
                <w:szCs w:val="20"/>
              </w:rPr>
            </w:pPr>
            <w:sdt>
              <w:sdtPr>
                <w:rPr>
                  <w:sz w:val="20"/>
                </w:rPr>
                <w:id w:val="-1577816892"/>
                <w:showingPlcHdr/>
                <w:text/>
              </w:sdtPr>
              <w:sdtEndPr/>
              <w:sdtContent>
                <w:r w:rsidR="005B4E44" w:rsidRPr="005B4E44">
                  <w:rPr>
                    <w:rStyle w:val="PlaceholderText"/>
                    <w:sz w:val="20"/>
                    <w:szCs w:val="20"/>
                  </w:rPr>
                  <w:t>Click here to enter text.</w:t>
                </w:r>
              </w:sdtContent>
            </w:sdt>
          </w:p>
        </w:tc>
      </w:tr>
      <w:tr w:rsidR="005B4E44" w:rsidRPr="00A3409B" w14:paraId="59781D31" w14:textId="77777777" w:rsidTr="000018E2">
        <w:trPr>
          <w:cnfStyle w:val="000000010000" w:firstRow="0" w:lastRow="0" w:firstColumn="0" w:lastColumn="0" w:oddVBand="0" w:evenVBand="0" w:oddHBand="0" w:evenHBand="1" w:firstRowFirstColumn="0" w:firstRowLastColumn="0" w:lastRowFirstColumn="0" w:lastRowLastColumn="0"/>
          <w:trHeight w:val="300"/>
          <w:jc w:val="center"/>
        </w:trPr>
        <w:tc>
          <w:tcPr>
            <w:tcW w:w="4799" w:type="dxa"/>
            <w:vAlign w:val="center"/>
          </w:tcPr>
          <w:p w14:paraId="40763354" w14:textId="77777777" w:rsidR="005B4E44" w:rsidRPr="00247569" w:rsidRDefault="005B4E44" w:rsidP="005B4E44">
            <w:pPr>
              <w:pStyle w:val="ListParagraph"/>
              <w:numPr>
                <w:ilvl w:val="2"/>
                <w:numId w:val="16"/>
              </w:numPr>
              <w:rPr>
                <w:rFonts w:cs="Arial"/>
                <w:sz w:val="20"/>
              </w:rPr>
            </w:pPr>
            <w:r w:rsidRPr="00247569">
              <w:rPr>
                <w:rFonts w:cs="Arial"/>
                <w:sz w:val="20"/>
              </w:rPr>
              <w:t>Patient Monthly Statements</w:t>
            </w:r>
            <w:r w:rsidR="006709F3">
              <w:rPr>
                <w:rFonts w:cs="Arial"/>
                <w:sz w:val="20"/>
              </w:rPr>
              <w:t>.</w:t>
            </w:r>
          </w:p>
        </w:tc>
        <w:sdt>
          <w:sdtPr>
            <w:rPr>
              <w:szCs w:val="20"/>
            </w:rPr>
            <w:id w:val="1600920529"/>
            <w14:checkbox>
              <w14:checked w14:val="0"/>
              <w14:checkedState w14:val="2612" w14:font="MS Gothic"/>
              <w14:uncheckedState w14:val="2610" w14:font="MS Gothic"/>
            </w14:checkbox>
          </w:sdtPr>
          <w:sdtEndPr/>
          <w:sdtContent>
            <w:tc>
              <w:tcPr>
                <w:tcW w:w="900" w:type="dxa"/>
              </w:tcPr>
              <w:p w14:paraId="119C03D5" w14:textId="77777777" w:rsidR="005B4E44" w:rsidRPr="00A3409B" w:rsidRDefault="005B4E44" w:rsidP="005B4E44">
                <w:pPr>
                  <w:pStyle w:val="TableText"/>
                  <w:jc w:val="center"/>
                  <w:rPr>
                    <w:szCs w:val="20"/>
                  </w:rPr>
                </w:pPr>
                <w:r>
                  <w:rPr>
                    <w:rFonts w:ascii="MS Gothic" w:eastAsia="MS Gothic" w:hAnsi="MS Gothic" w:hint="eastAsia"/>
                    <w:szCs w:val="20"/>
                  </w:rPr>
                  <w:t>☐</w:t>
                </w:r>
              </w:p>
            </w:tc>
          </w:sdtContent>
        </w:sdt>
        <w:sdt>
          <w:sdtPr>
            <w:rPr>
              <w:szCs w:val="20"/>
            </w:rPr>
            <w:id w:val="1595202974"/>
            <w14:checkbox>
              <w14:checked w14:val="0"/>
              <w14:checkedState w14:val="2612" w14:font="MS Gothic"/>
              <w14:uncheckedState w14:val="2610" w14:font="MS Gothic"/>
            </w14:checkbox>
          </w:sdtPr>
          <w:sdtEndPr/>
          <w:sdtContent>
            <w:tc>
              <w:tcPr>
                <w:tcW w:w="810" w:type="dxa"/>
              </w:tcPr>
              <w:p w14:paraId="294BCA29" w14:textId="77777777" w:rsidR="005B4E44" w:rsidRPr="00A3409B" w:rsidRDefault="005B4E44" w:rsidP="005B4E44">
                <w:pPr>
                  <w:pStyle w:val="TableText"/>
                  <w:jc w:val="center"/>
                  <w:rPr>
                    <w:szCs w:val="20"/>
                  </w:rPr>
                </w:pPr>
                <w:r w:rsidRPr="00A3409B">
                  <w:rPr>
                    <w:rFonts w:ascii="Segoe UI Symbol" w:eastAsia="MS Gothic" w:hAnsi="Segoe UI Symbol" w:cs="Segoe UI Symbol"/>
                    <w:szCs w:val="20"/>
                  </w:rPr>
                  <w:t>☐</w:t>
                </w:r>
              </w:p>
            </w:tc>
          </w:sdtContent>
        </w:sdt>
        <w:tc>
          <w:tcPr>
            <w:tcW w:w="3656" w:type="dxa"/>
          </w:tcPr>
          <w:p w14:paraId="5B97612F" w14:textId="77777777" w:rsidR="005B4E44" w:rsidRPr="005B4E44" w:rsidRDefault="004070ED" w:rsidP="005B4E44">
            <w:pPr>
              <w:rPr>
                <w:sz w:val="20"/>
                <w:szCs w:val="20"/>
              </w:rPr>
            </w:pPr>
            <w:sdt>
              <w:sdtPr>
                <w:rPr>
                  <w:sz w:val="20"/>
                </w:rPr>
                <w:id w:val="-209881785"/>
                <w:showingPlcHdr/>
                <w:text/>
              </w:sdtPr>
              <w:sdtEndPr/>
              <w:sdtContent>
                <w:r w:rsidR="005B4E44" w:rsidRPr="005B4E44">
                  <w:rPr>
                    <w:rStyle w:val="PlaceholderText"/>
                    <w:sz w:val="20"/>
                    <w:szCs w:val="20"/>
                  </w:rPr>
                  <w:t>Click here to enter text.</w:t>
                </w:r>
              </w:sdtContent>
            </w:sdt>
          </w:p>
        </w:tc>
      </w:tr>
      <w:tr w:rsidR="005B4E44" w:rsidRPr="00A3409B" w14:paraId="6CE9A64E" w14:textId="77777777" w:rsidTr="000018E2">
        <w:trPr>
          <w:trHeight w:val="300"/>
          <w:jc w:val="center"/>
        </w:trPr>
        <w:tc>
          <w:tcPr>
            <w:tcW w:w="4799" w:type="dxa"/>
            <w:vAlign w:val="center"/>
          </w:tcPr>
          <w:p w14:paraId="7004C7D3" w14:textId="77777777" w:rsidR="005B4E44" w:rsidRPr="00247569" w:rsidRDefault="005B4E44" w:rsidP="005B4E44">
            <w:pPr>
              <w:pStyle w:val="ListParagraph"/>
              <w:numPr>
                <w:ilvl w:val="2"/>
                <w:numId w:val="16"/>
              </w:numPr>
              <w:rPr>
                <w:rFonts w:cs="Arial"/>
                <w:sz w:val="20"/>
              </w:rPr>
            </w:pPr>
            <w:r w:rsidRPr="00247569">
              <w:rPr>
                <w:rFonts w:cs="Arial"/>
                <w:sz w:val="20"/>
              </w:rPr>
              <w:t>Clearing out Clinical Encounter Errors</w:t>
            </w:r>
            <w:r w:rsidR="006709F3">
              <w:rPr>
                <w:rFonts w:cs="Arial"/>
                <w:sz w:val="20"/>
              </w:rPr>
              <w:t>.</w:t>
            </w:r>
          </w:p>
        </w:tc>
        <w:sdt>
          <w:sdtPr>
            <w:rPr>
              <w:szCs w:val="20"/>
            </w:rPr>
            <w:id w:val="-1982834143"/>
            <w14:checkbox>
              <w14:checked w14:val="0"/>
              <w14:checkedState w14:val="2612" w14:font="MS Gothic"/>
              <w14:uncheckedState w14:val="2610" w14:font="MS Gothic"/>
            </w14:checkbox>
          </w:sdtPr>
          <w:sdtEndPr/>
          <w:sdtContent>
            <w:tc>
              <w:tcPr>
                <w:tcW w:w="900" w:type="dxa"/>
              </w:tcPr>
              <w:p w14:paraId="0272E07E" w14:textId="77777777" w:rsidR="005B4E44" w:rsidRPr="00A3409B" w:rsidRDefault="005B4E44" w:rsidP="005B4E44">
                <w:pPr>
                  <w:pStyle w:val="TableText"/>
                  <w:jc w:val="center"/>
                  <w:rPr>
                    <w:szCs w:val="20"/>
                  </w:rPr>
                </w:pPr>
                <w:r>
                  <w:rPr>
                    <w:rFonts w:ascii="MS Gothic" w:eastAsia="MS Gothic" w:hAnsi="MS Gothic" w:hint="eastAsia"/>
                    <w:szCs w:val="20"/>
                  </w:rPr>
                  <w:t>☐</w:t>
                </w:r>
              </w:p>
            </w:tc>
          </w:sdtContent>
        </w:sdt>
        <w:sdt>
          <w:sdtPr>
            <w:rPr>
              <w:szCs w:val="20"/>
            </w:rPr>
            <w:id w:val="143792110"/>
            <w14:checkbox>
              <w14:checked w14:val="0"/>
              <w14:checkedState w14:val="2612" w14:font="MS Gothic"/>
              <w14:uncheckedState w14:val="2610" w14:font="MS Gothic"/>
            </w14:checkbox>
          </w:sdtPr>
          <w:sdtEndPr/>
          <w:sdtContent>
            <w:tc>
              <w:tcPr>
                <w:tcW w:w="810" w:type="dxa"/>
              </w:tcPr>
              <w:p w14:paraId="0C1AF88D" w14:textId="77777777" w:rsidR="005B4E44" w:rsidRPr="00A3409B" w:rsidRDefault="005B4E44" w:rsidP="005B4E44">
                <w:pPr>
                  <w:pStyle w:val="TableText"/>
                  <w:jc w:val="center"/>
                  <w:rPr>
                    <w:szCs w:val="20"/>
                  </w:rPr>
                </w:pPr>
                <w:r w:rsidRPr="00A3409B">
                  <w:rPr>
                    <w:rFonts w:ascii="Segoe UI Symbol" w:eastAsia="MS Gothic" w:hAnsi="Segoe UI Symbol" w:cs="Segoe UI Symbol"/>
                    <w:szCs w:val="20"/>
                  </w:rPr>
                  <w:t>☐</w:t>
                </w:r>
              </w:p>
            </w:tc>
          </w:sdtContent>
        </w:sdt>
        <w:tc>
          <w:tcPr>
            <w:tcW w:w="3656" w:type="dxa"/>
          </w:tcPr>
          <w:p w14:paraId="01BDE43D" w14:textId="77777777" w:rsidR="005B4E44" w:rsidRPr="005B4E44" w:rsidRDefault="004070ED" w:rsidP="005B4E44">
            <w:pPr>
              <w:rPr>
                <w:sz w:val="20"/>
                <w:szCs w:val="20"/>
              </w:rPr>
            </w:pPr>
            <w:sdt>
              <w:sdtPr>
                <w:rPr>
                  <w:sz w:val="20"/>
                </w:rPr>
                <w:id w:val="20452304"/>
                <w:showingPlcHdr/>
                <w:text/>
              </w:sdtPr>
              <w:sdtEndPr/>
              <w:sdtContent>
                <w:r w:rsidR="005B4E44" w:rsidRPr="005B4E44">
                  <w:rPr>
                    <w:rStyle w:val="PlaceholderText"/>
                    <w:sz w:val="20"/>
                    <w:szCs w:val="20"/>
                  </w:rPr>
                  <w:t>Click here to enter text.</w:t>
                </w:r>
              </w:sdtContent>
            </w:sdt>
          </w:p>
        </w:tc>
      </w:tr>
      <w:tr w:rsidR="005B4E44" w:rsidRPr="00A3409B" w14:paraId="32DA65BD" w14:textId="77777777" w:rsidTr="000018E2">
        <w:trPr>
          <w:cnfStyle w:val="000000010000" w:firstRow="0" w:lastRow="0" w:firstColumn="0" w:lastColumn="0" w:oddVBand="0" w:evenVBand="0" w:oddHBand="0" w:evenHBand="1" w:firstRowFirstColumn="0" w:firstRowLastColumn="0" w:lastRowFirstColumn="0" w:lastRowLastColumn="0"/>
          <w:trHeight w:val="300"/>
          <w:jc w:val="center"/>
        </w:trPr>
        <w:tc>
          <w:tcPr>
            <w:tcW w:w="4799" w:type="dxa"/>
            <w:vAlign w:val="center"/>
          </w:tcPr>
          <w:p w14:paraId="21FB90C0" w14:textId="72EC47D9" w:rsidR="005B4E44" w:rsidRPr="00247569" w:rsidRDefault="00D87A4A" w:rsidP="005B4E44">
            <w:pPr>
              <w:pStyle w:val="ListParagraph"/>
              <w:numPr>
                <w:ilvl w:val="2"/>
                <w:numId w:val="16"/>
              </w:numPr>
              <w:rPr>
                <w:rFonts w:cs="Arial"/>
                <w:sz w:val="20"/>
              </w:rPr>
            </w:pPr>
            <w:r>
              <w:rPr>
                <w:rFonts w:cs="Arial"/>
                <w:sz w:val="20"/>
              </w:rPr>
              <w:t xml:space="preserve">Ensuring </w:t>
            </w:r>
            <w:r w:rsidR="005B4E44" w:rsidRPr="00247569">
              <w:rPr>
                <w:rFonts w:cs="Arial"/>
                <w:sz w:val="20"/>
              </w:rPr>
              <w:t>patient account</w:t>
            </w:r>
            <w:r>
              <w:rPr>
                <w:rFonts w:cs="Arial"/>
                <w:sz w:val="20"/>
              </w:rPr>
              <w:t xml:space="preserve"> accuracy: registration, insurance information, demographics, slides, consent forms, </w:t>
            </w:r>
            <w:proofErr w:type="gramStart"/>
            <w:r>
              <w:rPr>
                <w:rFonts w:cs="Arial"/>
                <w:sz w:val="20"/>
              </w:rPr>
              <w:t>etc</w:t>
            </w:r>
            <w:r w:rsidR="006709F3">
              <w:rPr>
                <w:rFonts w:cs="Arial"/>
                <w:sz w:val="20"/>
              </w:rPr>
              <w:t>.</w:t>
            </w:r>
            <w:proofErr w:type="gramEnd"/>
          </w:p>
        </w:tc>
        <w:sdt>
          <w:sdtPr>
            <w:rPr>
              <w:szCs w:val="20"/>
            </w:rPr>
            <w:id w:val="-1115670803"/>
            <w14:checkbox>
              <w14:checked w14:val="0"/>
              <w14:checkedState w14:val="2612" w14:font="MS Gothic"/>
              <w14:uncheckedState w14:val="2610" w14:font="MS Gothic"/>
            </w14:checkbox>
          </w:sdtPr>
          <w:sdtEndPr/>
          <w:sdtContent>
            <w:tc>
              <w:tcPr>
                <w:tcW w:w="900" w:type="dxa"/>
              </w:tcPr>
              <w:p w14:paraId="4AECEB2B" w14:textId="77777777" w:rsidR="005B4E44" w:rsidRPr="00A3409B" w:rsidRDefault="005B4E44" w:rsidP="005B4E44">
                <w:pPr>
                  <w:pStyle w:val="TableText"/>
                  <w:jc w:val="center"/>
                  <w:rPr>
                    <w:szCs w:val="20"/>
                  </w:rPr>
                </w:pPr>
                <w:r>
                  <w:rPr>
                    <w:rFonts w:ascii="MS Gothic" w:eastAsia="MS Gothic" w:hAnsi="MS Gothic" w:hint="eastAsia"/>
                    <w:szCs w:val="20"/>
                  </w:rPr>
                  <w:t>☐</w:t>
                </w:r>
              </w:p>
            </w:tc>
          </w:sdtContent>
        </w:sdt>
        <w:sdt>
          <w:sdtPr>
            <w:rPr>
              <w:szCs w:val="20"/>
            </w:rPr>
            <w:id w:val="2081474277"/>
            <w14:checkbox>
              <w14:checked w14:val="0"/>
              <w14:checkedState w14:val="2612" w14:font="MS Gothic"/>
              <w14:uncheckedState w14:val="2610" w14:font="MS Gothic"/>
            </w14:checkbox>
          </w:sdtPr>
          <w:sdtEndPr/>
          <w:sdtContent>
            <w:tc>
              <w:tcPr>
                <w:tcW w:w="810" w:type="dxa"/>
              </w:tcPr>
              <w:p w14:paraId="7E06AD27" w14:textId="77777777" w:rsidR="005B4E44" w:rsidRPr="00A3409B" w:rsidRDefault="005B4E44" w:rsidP="005B4E44">
                <w:pPr>
                  <w:pStyle w:val="TableText"/>
                  <w:jc w:val="center"/>
                  <w:rPr>
                    <w:szCs w:val="20"/>
                  </w:rPr>
                </w:pPr>
                <w:r w:rsidRPr="00A3409B">
                  <w:rPr>
                    <w:rFonts w:ascii="Segoe UI Symbol" w:eastAsia="MS Gothic" w:hAnsi="Segoe UI Symbol" w:cs="Segoe UI Symbol"/>
                    <w:szCs w:val="20"/>
                  </w:rPr>
                  <w:t>☐</w:t>
                </w:r>
              </w:p>
            </w:tc>
          </w:sdtContent>
        </w:sdt>
        <w:tc>
          <w:tcPr>
            <w:tcW w:w="3656" w:type="dxa"/>
          </w:tcPr>
          <w:p w14:paraId="612DBDE2" w14:textId="0B866F54" w:rsidR="005B4E44" w:rsidRDefault="005B4E44" w:rsidP="005B4E44"/>
        </w:tc>
      </w:tr>
      <w:tr w:rsidR="005B4E44" w:rsidRPr="00A3409B" w14:paraId="6D5DD405" w14:textId="77777777" w:rsidTr="000018E2">
        <w:trPr>
          <w:trHeight w:val="300"/>
          <w:jc w:val="center"/>
        </w:trPr>
        <w:tc>
          <w:tcPr>
            <w:tcW w:w="4799" w:type="dxa"/>
            <w:vAlign w:val="center"/>
          </w:tcPr>
          <w:p w14:paraId="7F7DC6F1" w14:textId="53AF5795" w:rsidR="005B4E44" w:rsidRPr="00247569" w:rsidRDefault="00D87A4A" w:rsidP="005B4E44">
            <w:pPr>
              <w:pStyle w:val="ListParagraph"/>
              <w:numPr>
                <w:ilvl w:val="2"/>
                <w:numId w:val="16"/>
              </w:numPr>
              <w:rPr>
                <w:rFonts w:cs="Arial"/>
                <w:sz w:val="20"/>
              </w:rPr>
            </w:pPr>
            <w:r>
              <w:rPr>
                <w:rFonts w:cs="Arial"/>
                <w:sz w:val="20"/>
              </w:rPr>
              <w:lastRenderedPageBreak/>
              <w:t xml:space="preserve">Assist with </w:t>
            </w:r>
            <w:r w:rsidR="005B4E44" w:rsidRPr="00247569">
              <w:rPr>
                <w:rFonts w:cs="Arial"/>
                <w:sz w:val="20"/>
              </w:rPr>
              <w:t xml:space="preserve">Insurance </w:t>
            </w:r>
            <w:r w:rsidR="005B4E44">
              <w:rPr>
                <w:rFonts w:cs="Arial"/>
                <w:sz w:val="20"/>
              </w:rPr>
              <w:t xml:space="preserve">eligibility </w:t>
            </w:r>
            <w:r w:rsidR="005B4E44" w:rsidRPr="00247569">
              <w:rPr>
                <w:rFonts w:cs="Arial"/>
                <w:sz w:val="20"/>
              </w:rPr>
              <w:t>verification</w:t>
            </w:r>
            <w:r>
              <w:rPr>
                <w:rFonts w:cs="Arial"/>
                <w:sz w:val="20"/>
              </w:rPr>
              <w:t xml:space="preserve"> and training for the Front Office</w:t>
            </w:r>
            <w:r w:rsidR="006709F3">
              <w:rPr>
                <w:rFonts w:cs="Arial"/>
                <w:sz w:val="20"/>
              </w:rPr>
              <w:t>.</w:t>
            </w:r>
          </w:p>
        </w:tc>
        <w:sdt>
          <w:sdtPr>
            <w:rPr>
              <w:szCs w:val="20"/>
            </w:rPr>
            <w:id w:val="1373190086"/>
            <w14:checkbox>
              <w14:checked w14:val="0"/>
              <w14:checkedState w14:val="2612" w14:font="MS Gothic"/>
              <w14:uncheckedState w14:val="2610" w14:font="MS Gothic"/>
            </w14:checkbox>
          </w:sdtPr>
          <w:sdtEndPr/>
          <w:sdtContent>
            <w:tc>
              <w:tcPr>
                <w:tcW w:w="900" w:type="dxa"/>
              </w:tcPr>
              <w:p w14:paraId="1746101A" w14:textId="77777777" w:rsidR="005B4E44" w:rsidRPr="00A3409B" w:rsidRDefault="005B4E44" w:rsidP="005B4E44">
                <w:pPr>
                  <w:pStyle w:val="TableText"/>
                  <w:jc w:val="center"/>
                  <w:rPr>
                    <w:szCs w:val="20"/>
                  </w:rPr>
                </w:pPr>
                <w:r>
                  <w:rPr>
                    <w:rFonts w:ascii="MS Gothic" w:eastAsia="MS Gothic" w:hAnsi="MS Gothic" w:hint="eastAsia"/>
                    <w:szCs w:val="20"/>
                  </w:rPr>
                  <w:t>☐</w:t>
                </w:r>
              </w:p>
            </w:tc>
          </w:sdtContent>
        </w:sdt>
        <w:sdt>
          <w:sdtPr>
            <w:rPr>
              <w:szCs w:val="20"/>
            </w:rPr>
            <w:id w:val="101080147"/>
            <w14:checkbox>
              <w14:checked w14:val="0"/>
              <w14:checkedState w14:val="2612" w14:font="MS Gothic"/>
              <w14:uncheckedState w14:val="2610" w14:font="MS Gothic"/>
            </w14:checkbox>
          </w:sdtPr>
          <w:sdtEndPr/>
          <w:sdtContent>
            <w:tc>
              <w:tcPr>
                <w:tcW w:w="810" w:type="dxa"/>
              </w:tcPr>
              <w:p w14:paraId="75E4755B" w14:textId="77777777" w:rsidR="005B4E44" w:rsidRPr="00A3409B" w:rsidRDefault="005B4E44" w:rsidP="005B4E44">
                <w:pPr>
                  <w:pStyle w:val="TableText"/>
                  <w:jc w:val="center"/>
                  <w:rPr>
                    <w:szCs w:val="20"/>
                  </w:rPr>
                </w:pPr>
                <w:r w:rsidRPr="00A3409B">
                  <w:rPr>
                    <w:rFonts w:ascii="Segoe UI Symbol" w:eastAsia="MS Gothic" w:hAnsi="Segoe UI Symbol" w:cs="Segoe UI Symbol"/>
                    <w:szCs w:val="20"/>
                  </w:rPr>
                  <w:t>☐</w:t>
                </w:r>
              </w:p>
            </w:tc>
          </w:sdtContent>
        </w:sdt>
        <w:tc>
          <w:tcPr>
            <w:tcW w:w="3656" w:type="dxa"/>
          </w:tcPr>
          <w:p w14:paraId="587721F0" w14:textId="7229FF13" w:rsidR="005B4E44" w:rsidRDefault="004070ED" w:rsidP="005B4E44">
            <w:sdt>
              <w:sdtPr>
                <w:rPr>
                  <w:sz w:val="20"/>
                </w:rPr>
                <w:id w:val="1541937120"/>
                <w:showingPlcHdr/>
                <w:text/>
              </w:sdtPr>
              <w:sdtEndPr/>
              <w:sdtContent>
                <w:r>
                  <w:rPr>
                    <w:sz w:val="20"/>
                  </w:rPr>
                  <w:t xml:space="preserve">     </w:t>
                </w:r>
              </w:sdtContent>
            </w:sdt>
          </w:p>
        </w:tc>
      </w:tr>
      <w:tr w:rsidR="005B4E44" w:rsidRPr="00A3409B" w14:paraId="76D05E7A" w14:textId="77777777" w:rsidTr="000018E2">
        <w:trPr>
          <w:cnfStyle w:val="000000010000" w:firstRow="0" w:lastRow="0" w:firstColumn="0" w:lastColumn="0" w:oddVBand="0" w:evenVBand="0" w:oddHBand="0" w:evenHBand="1" w:firstRowFirstColumn="0" w:firstRowLastColumn="0" w:lastRowFirstColumn="0" w:lastRowLastColumn="0"/>
          <w:trHeight w:val="300"/>
          <w:jc w:val="center"/>
        </w:trPr>
        <w:tc>
          <w:tcPr>
            <w:tcW w:w="4799" w:type="dxa"/>
            <w:vAlign w:val="center"/>
          </w:tcPr>
          <w:p w14:paraId="439BA9DE" w14:textId="77777777" w:rsidR="005B4E44" w:rsidRPr="00247569" w:rsidRDefault="005B4E44" w:rsidP="005B4E44">
            <w:pPr>
              <w:pStyle w:val="ListParagraph"/>
              <w:numPr>
                <w:ilvl w:val="2"/>
                <w:numId w:val="16"/>
              </w:numPr>
              <w:rPr>
                <w:rFonts w:cs="Arial"/>
                <w:sz w:val="20"/>
              </w:rPr>
            </w:pPr>
            <w:r w:rsidRPr="00247569">
              <w:rPr>
                <w:rFonts w:cs="Arial"/>
                <w:sz w:val="20"/>
              </w:rPr>
              <w:t>Unapplied Credits</w:t>
            </w:r>
            <w:r w:rsidR="006709F3">
              <w:rPr>
                <w:rFonts w:cs="Arial"/>
                <w:sz w:val="20"/>
              </w:rPr>
              <w:t>.</w:t>
            </w:r>
          </w:p>
        </w:tc>
        <w:sdt>
          <w:sdtPr>
            <w:rPr>
              <w:szCs w:val="20"/>
            </w:rPr>
            <w:id w:val="-343175550"/>
            <w14:checkbox>
              <w14:checked w14:val="0"/>
              <w14:checkedState w14:val="2612" w14:font="MS Gothic"/>
              <w14:uncheckedState w14:val="2610" w14:font="MS Gothic"/>
            </w14:checkbox>
          </w:sdtPr>
          <w:sdtEndPr/>
          <w:sdtContent>
            <w:tc>
              <w:tcPr>
                <w:tcW w:w="900" w:type="dxa"/>
              </w:tcPr>
              <w:p w14:paraId="45D092C6" w14:textId="77777777" w:rsidR="005B4E44" w:rsidRPr="00A3409B" w:rsidRDefault="005B4E44" w:rsidP="005B4E44">
                <w:pPr>
                  <w:pStyle w:val="TableText"/>
                  <w:jc w:val="center"/>
                  <w:rPr>
                    <w:szCs w:val="20"/>
                  </w:rPr>
                </w:pPr>
                <w:r>
                  <w:rPr>
                    <w:rFonts w:ascii="MS Gothic" w:eastAsia="MS Gothic" w:hAnsi="MS Gothic" w:hint="eastAsia"/>
                    <w:szCs w:val="20"/>
                  </w:rPr>
                  <w:t>☐</w:t>
                </w:r>
              </w:p>
            </w:tc>
          </w:sdtContent>
        </w:sdt>
        <w:sdt>
          <w:sdtPr>
            <w:rPr>
              <w:szCs w:val="20"/>
            </w:rPr>
            <w:id w:val="1678688279"/>
            <w14:checkbox>
              <w14:checked w14:val="0"/>
              <w14:checkedState w14:val="2612" w14:font="MS Gothic"/>
              <w14:uncheckedState w14:val="2610" w14:font="MS Gothic"/>
            </w14:checkbox>
          </w:sdtPr>
          <w:sdtEndPr/>
          <w:sdtContent>
            <w:tc>
              <w:tcPr>
                <w:tcW w:w="810" w:type="dxa"/>
              </w:tcPr>
              <w:p w14:paraId="6D9B89B2" w14:textId="77777777" w:rsidR="005B4E44" w:rsidRPr="00A3409B" w:rsidRDefault="005B4E44" w:rsidP="005B4E44">
                <w:pPr>
                  <w:pStyle w:val="TableText"/>
                  <w:jc w:val="center"/>
                  <w:rPr>
                    <w:szCs w:val="20"/>
                  </w:rPr>
                </w:pPr>
                <w:r w:rsidRPr="00A3409B">
                  <w:rPr>
                    <w:rFonts w:ascii="Segoe UI Symbol" w:eastAsia="MS Gothic" w:hAnsi="Segoe UI Symbol" w:cs="Segoe UI Symbol"/>
                    <w:szCs w:val="20"/>
                  </w:rPr>
                  <w:t>☐</w:t>
                </w:r>
              </w:p>
            </w:tc>
          </w:sdtContent>
        </w:sdt>
        <w:tc>
          <w:tcPr>
            <w:tcW w:w="3656" w:type="dxa"/>
          </w:tcPr>
          <w:p w14:paraId="02FE74B8" w14:textId="77777777" w:rsidR="005B4E44" w:rsidRDefault="004070ED" w:rsidP="005B4E44">
            <w:sdt>
              <w:sdtPr>
                <w:rPr>
                  <w:sz w:val="20"/>
                </w:rPr>
                <w:id w:val="1499151995"/>
                <w:showingPlcHdr/>
                <w:text/>
              </w:sdtPr>
              <w:sdtEndPr/>
              <w:sdtContent>
                <w:r w:rsidR="005B4E44" w:rsidRPr="00A0057F">
                  <w:rPr>
                    <w:rStyle w:val="PlaceholderText"/>
                    <w:sz w:val="20"/>
                    <w:szCs w:val="20"/>
                  </w:rPr>
                  <w:t>Click here to enter text.</w:t>
                </w:r>
              </w:sdtContent>
            </w:sdt>
          </w:p>
        </w:tc>
      </w:tr>
      <w:tr w:rsidR="005B4E44" w:rsidRPr="00A3409B" w14:paraId="48D1CE3A" w14:textId="77777777" w:rsidTr="000018E2">
        <w:trPr>
          <w:trHeight w:val="300"/>
          <w:jc w:val="center"/>
        </w:trPr>
        <w:tc>
          <w:tcPr>
            <w:tcW w:w="4799" w:type="dxa"/>
            <w:vAlign w:val="center"/>
          </w:tcPr>
          <w:p w14:paraId="32C571E6" w14:textId="77777777" w:rsidR="005B4E44" w:rsidRPr="00247569" w:rsidRDefault="005B4E44" w:rsidP="005B4E44">
            <w:pPr>
              <w:pStyle w:val="ListParagraph"/>
              <w:numPr>
                <w:ilvl w:val="2"/>
                <w:numId w:val="16"/>
              </w:numPr>
              <w:rPr>
                <w:rFonts w:cs="Arial"/>
                <w:sz w:val="20"/>
              </w:rPr>
            </w:pPr>
            <w:r w:rsidRPr="00247569">
              <w:rPr>
                <w:rFonts w:cs="Arial"/>
                <w:sz w:val="20"/>
              </w:rPr>
              <w:t>Insurance payment verification via bank statement</w:t>
            </w:r>
            <w:r w:rsidR="006709F3">
              <w:rPr>
                <w:rFonts w:cs="Arial"/>
                <w:sz w:val="20"/>
              </w:rPr>
              <w:t>.</w:t>
            </w:r>
          </w:p>
        </w:tc>
        <w:sdt>
          <w:sdtPr>
            <w:rPr>
              <w:szCs w:val="20"/>
            </w:rPr>
            <w:id w:val="1855691902"/>
            <w14:checkbox>
              <w14:checked w14:val="0"/>
              <w14:checkedState w14:val="2612" w14:font="MS Gothic"/>
              <w14:uncheckedState w14:val="2610" w14:font="MS Gothic"/>
            </w14:checkbox>
          </w:sdtPr>
          <w:sdtEndPr/>
          <w:sdtContent>
            <w:tc>
              <w:tcPr>
                <w:tcW w:w="900" w:type="dxa"/>
              </w:tcPr>
              <w:p w14:paraId="5BAF4D9C" w14:textId="77777777" w:rsidR="005B4E44" w:rsidRPr="00A3409B" w:rsidRDefault="005B4E44" w:rsidP="005B4E44">
                <w:pPr>
                  <w:pStyle w:val="TableText"/>
                  <w:jc w:val="center"/>
                  <w:rPr>
                    <w:szCs w:val="20"/>
                  </w:rPr>
                </w:pPr>
                <w:r>
                  <w:rPr>
                    <w:rFonts w:ascii="MS Gothic" w:eastAsia="MS Gothic" w:hAnsi="MS Gothic" w:hint="eastAsia"/>
                    <w:szCs w:val="20"/>
                  </w:rPr>
                  <w:t>☐</w:t>
                </w:r>
              </w:p>
            </w:tc>
          </w:sdtContent>
        </w:sdt>
        <w:sdt>
          <w:sdtPr>
            <w:rPr>
              <w:szCs w:val="20"/>
            </w:rPr>
            <w:id w:val="-491248769"/>
            <w14:checkbox>
              <w14:checked w14:val="0"/>
              <w14:checkedState w14:val="2612" w14:font="MS Gothic"/>
              <w14:uncheckedState w14:val="2610" w14:font="MS Gothic"/>
            </w14:checkbox>
          </w:sdtPr>
          <w:sdtEndPr/>
          <w:sdtContent>
            <w:tc>
              <w:tcPr>
                <w:tcW w:w="810" w:type="dxa"/>
              </w:tcPr>
              <w:p w14:paraId="6F413754" w14:textId="77777777" w:rsidR="005B4E44" w:rsidRPr="00A3409B" w:rsidRDefault="005B4E44" w:rsidP="005B4E44">
                <w:pPr>
                  <w:pStyle w:val="TableText"/>
                  <w:jc w:val="center"/>
                  <w:rPr>
                    <w:szCs w:val="20"/>
                  </w:rPr>
                </w:pPr>
                <w:r w:rsidRPr="00A3409B">
                  <w:rPr>
                    <w:rFonts w:ascii="Segoe UI Symbol" w:eastAsia="MS Gothic" w:hAnsi="Segoe UI Symbol" w:cs="Segoe UI Symbol"/>
                    <w:szCs w:val="20"/>
                  </w:rPr>
                  <w:t>☐</w:t>
                </w:r>
              </w:p>
            </w:tc>
          </w:sdtContent>
        </w:sdt>
        <w:tc>
          <w:tcPr>
            <w:tcW w:w="3656" w:type="dxa"/>
          </w:tcPr>
          <w:p w14:paraId="33F493AB" w14:textId="77777777" w:rsidR="005B4E44" w:rsidRDefault="004070ED" w:rsidP="005B4E44">
            <w:sdt>
              <w:sdtPr>
                <w:rPr>
                  <w:sz w:val="20"/>
                </w:rPr>
                <w:id w:val="1298254931"/>
                <w:showingPlcHdr/>
                <w:text/>
              </w:sdtPr>
              <w:sdtEndPr/>
              <w:sdtContent>
                <w:r w:rsidR="005B4E44" w:rsidRPr="00A0057F">
                  <w:rPr>
                    <w:rStyle w:val="PlaceholderText"/>
                    <w:sz w:val="20"/>
                    <w:szCs w:val="20"/>
                  </w:rPr>
                  <w:t>Click here to enter text.</w:t>
                </w:r>
              </w:sdtContent>
            </w:sdt>
          </w:p>
        </w:tc>
      </w:tr>
      <w:tr w:rsidR="005B4E44" w:rsidRPr="00A3409B" w14:paraId="12348A37" w14:textId="77777777" w:rsidTr="000018E2">
        <w:trPr>
          <w:cnfStyle w:val="000000010000" w:firstRow="0" w:lastRow="0" w:firstColumn="0" w:lastColumn="0" w:oddVBand="0" w:evenVBand="0" w:oddHBand="0" w:evenHBand="1" w:firstRowFirstColumn="0" w:firstRowLastColumn="0" w:lastRowFirstColumn="0" w:lastRowLastColumn="0"/>
          <w:trHeight w:val="300"/>
          <w:jc w:val="center"/>
        </w:trPr>
        <w:tc>
          <w:tcPr>
            <w:tcW w:w="4799" w:type="dxa"/>
            <w:vAlign w:val="center"/>
          </w:tcPr>
          <w:p w14:paraId="33E16F5F" w14:textId="77777777" w:rsidR="005B4E44" w:rsidRPr="00247569" w:rsidRDefault="005B4E44" w:rsidP="005B4E44">
            <w:pPr>
              <w:pStyle w:val="ListParagraph"/>
              <w:numPr>
                <w:ilvl w:val="2"/>
                <w:numId w:val="16"/>
              </w:numPr>
              <w:rPr>
                <w:rFonts w:cs="Arial"/>
                <w:sz w:val="20"/>
              </w:rPr>
            </w:pPr>
            <w:r w:rsidRPr="00247569">
              <w:rPr>
                <w:rFonts w:cs="Arial"/>
                <w:sz w:val="20"/>
              </w:rPr>
              <w:t>Insurance refund requests</w:t>
            </w:r>
            <w:r w:rsidR="006709F3">
              <w:rPr>
                <w:rFonts w:cs="Arial"/>
                <w:sz w:val="20"/>
              </w:rPr>
              <w:t>.</w:t>
            </w:r>
          </w:p>
        </w:tc>
        <w:sdt>
          <w:sdtPr>
            <w:rPr>
              <w:szCs w:val="20"/>
            </w:rPr>
            <w:id w:val="-430501307"/>
            <w14:checkbox>
              <w14:checked w14:val="0"/>
              <w14:checkedState w14:val="2612" w14:font="MS Gothic"/>
              <w14:uncheckedState w14:val="2610" w14:font="MS Gothic"/>
            </w14:checkbox>
          </w:sdtPr>
          <w:sdtEndPr/>
          <w:sdtContent>
            <w:tc>
              <w:tcPr>
                <w:tcW w:w="900" w:type="dxa"/>
              </w:tcPr>
              <w:p w14:paraId="6A7A635B" w14:textId="77777777" w:rsidR="005B4E44" w:rsidRPr="00A3409B" w:rsidRDefault="005B4E44" w:rsidP="005B4E44">
                <w:pPr>
                  <w:pStyle w:val="TableText"/>
                  <w:jc w:val="center"/>
                  <w:rPr>
                    <w:szCs w:val="20"/>
                  </w:rPr>
                </w:pPr>
                <w:r>
                  <w:rPr>
                    <w:rFonts w:ascii="MS Gothic" w:eastAsia="MS Gothic" w:hAnsi="MS Gothic" w:hint="eastAsia"/>
                    <w:szCs w:val="20"/>
                  </w:rPr>
                  <w:t>☐</w:t>
                </w:r>
              </w:p>
            </w:tc>
          </w:sdtContent>
        </w:sdt>
        <w:sdt>
          <w:sdtPr>
            <w:rPr>
              <w:szCs w:val="20"/>
            </w:rPr>
            <w:id w:val="980196494"/>
            <w14:checkbox>
              <w14:checked w14:val="0"/>
              <w14:checkedState w14:val="2612" w14:font="MS Gothic"/>
              <w14:uncheckedState w14:val="2610" w14:font="MS Gothic"/>
            </w14:checkbox>
          </w:sdtPr>
          <w:sdtEndPr/>
          <w:sdtContent>
            <w:tc>
              <w:tcPr>
                <w:tcW w:w="810" w:type="dxa"/>
              </w:tcPr>
              <w:p w14:paraId="74427DB6" w14:textId="77777777" w:rsidR="005B4E44" w:rsidRPr="00A3409B" w:rsidRDefault="005B4E44" w:rsidP="005B4E44">
                <w:pPr>
                  <w:pStyle w:val="TableText"/>
                  <w:jc w:val="center"/>
                  <w:rPr>
                    <w:szCs w:val="20"/>
                  </w:rPr>
                </w:pPr>
                <w:r w:rsidRPr="00A3409B">
                  <w:rPr>
                    <w:rFonts w:ascii="Segoe UI Symbol" w:eastAsia="MS Gothic" w:hAnsi="Segoe UI Symbol" w:cs="Segoe UI Symbol"/>
                    <w:szCs w:val="20"/>
                  </w:rPr>
                  <w:t>☐</w:t>
                </w:r>
              </w:p>
            </w:tc>
          </w:sdtContent>
        </w:sdt>
        <w:tc>
          <w:tcPr>
            <w:tcW w:w="3656" w:type="dxa"/>
          </w:tcPr>
          <w:p w14:paraId="35DD9F49" w14:textId="77777777" w:rsidR="005B4E44" w:rsidRDefault="004070ED" w:rsidP="005B4E44">
            <w:sdt>
              <w:sdtPr>
                <w:rPr>
                  <w:sz w:val="20"/>
                </w:rPr>
                <w:id w:val="1890075227"/>
                <w:showingPlcHdr/>
                <w:text/>
              </w:sdtPr>
              <w:sdtEndPr/>
              <w:sdtContent>
                <w:r w:rsidR="005B4E44" w:rsidRPr="00A0057F">
                  <w:rPr>
                    <w:rStyle w:val="PlaceholderText"/>
                    <w:sz w:val="20"/>
                    <w:szCs w:val="20"/>
                  </w:rPr>
                  <w:t>Click here to enter text.</w:t>
                </w:r>
              </w:sdtContent>
            </w:sdt>
          </w:p>
        </w:tc>
      </w:tr>
      <w:tr w:rsidR="005B4E44" w:rsidRPr="00A3409B" w14:paraId="5F93691B" w14:textId="77777777" w:rsidTr="000018E2">
        <w:trPr>
          <w:trHeight w:val="300"/>
          <w:jc w:val="center"/>
        </w:trPr>
        <w:tc>
          <w:tcPr>
            <w:tcW w:w="4799" w:type="dxa"/>
            <w:vAlign w:val="center"/>
          </w:tcPr>
          <w:p w14:paraId="04A71988" w14:textId="77777777" w:rsidR="005B4E44" w:rsidRPr="00247569" w:rsidRDefault="005B4E44" w:rsidP="005B4E44">
            <w:pPr>
              <w:pStyle w:val="ListParagraph"/>
              <w:numPr>
                <w:ilvl w:val="2"/>
                <w:numId w:val="16"/>
              </w:numPr>
              <w:rPr>
                <w:rFonts w:cs="Arial"/>
                <w:sz w:val="20"/>
              </w:rPr>
            </w:pPr>
            <w:r w:rsidRPr="00247569">
              <w:rPr>
                <w:rFonts w:cs="Arial"/>
                <w:sz w:val="20"/>
              </w:rPr>
              <w:t>Insurance credit card payment processing and posting</w:t>
            </w:r>
            <w:r w:rsidR="006709F3">
              <w:rPr>
                <w:rFonts w:cs="Arial"/>
                <w:sz w:val="20"/>
              </w:rPr>
              <w:t>.</w:t>
            </w:r>
          </w:p>
        </w:tc>
        <w:sdt>
          <w:sdtPr>
            <w:rPr>
              <w:szCs w:val="20"/>
            </w:rPr>
            <w:id w:val="1566066209"/>
            <w14:checkbox>
              <w14:checked w14:val="0"/>
              <w14:checkedState w14:val="2612" w14:font="MS Gothic"/>
              <w14:uncheckedState w14:val="2610" w14:font="MS Gothic"/>
            </w14:checkbox>
          </w:sdtPr>
          <w:sdtEndPr/>
          <w:sdtContent>
            <w:tc>
              <w:tcPr>
                <w:tcW w:w="900" w:type="dxa"/>
              </w:tcPr>
              <w:p w14:paraId="198B16B4" w14:textId="77777777" w:rsidR="005B4E44" w:rsidRPr="00A3409B" w:rsidRDefault="005B4E44" w:rsidP="005B4E44">
                <w:pPr>
                  <w:pStyle w:val="TableText"/>
                  <w:jc w:val="center"/>
                  <w:rPr>
                    <w:szCs w:val="20"/>
                  </w:rPr>
                </w:pPr>
                <w:r>
                  <w:rPr>
                    <w:rFonts w:ascii="MS Gothic" w:eastAsia="MS Gothic" w:hAnsi="MS Gothic" w:hint="eastAsia"/>
                    <w:szCs w:val="20"/>
                  </w:rPr>
                  <w:t>☐</w:t>
                </w:r>
              </w:p>
            </w:tc>
          </w:sdtContent>
        </w:sdt>
        <w:sdt>
          <w:sdtPr>
            <w:rPr>
              <w:szCs w:val="20"/>
            </w:rPr>
            <w:id w:val="-1330139524"/>
            <w14:checkbox>
              <w14:checked w14:val="0"/>
              <w14:checkedState w14:val="2612" w14:font="MS Gothic"/>
              <w14:uncheckedState w14:val="2610" w14:font="MS Gothic"/>
            </w14:checkbox>
          </w:sdtPr>
          <w:sdtEndPr/>
          <w:sdtContent>
            <w:tc>
              <w:tcPr>
                <w:tcW w:w="810" w:type="dxa"/>
              </w:tcPr>
              <w:p w14:paraId="07F2B5E2" w14:textId="77777777" w:rsidR="005B4E44" w:rsidRPr="00A3409B" w:rsidRDefault="005B4E44" w:rsidP="005B4E44">
                <w:pPr>
                  <w:pStyle w:val="TableText"/>
                  <w:jc w:val="center"/>
                  <w:rPr>
                    <w:szCs w:val="20"/>
                  </w:rPr>
                </w:pPr>
                <w:r w:rsidRPr="00A3409B">
                  <w:rPr>
                    <w:rFonts w:ascii="Segoe UI Symbol" w:eastAsia="MS Gothic" w:hAnsi="Segoe UI Symbol" w:cs="Segoe UI Symbol"/>
                    <w:szCs w:val="20"/>
                  </w:rPr>
                  <w:t>☐</w:t>
                </w:r>
              </w:p>
            </w:tc>
          </w:sdtContent>
        </w:sdt>
        <w:tc>
          <w:tcPr>
            <w:tcW w:w="3656" w:type="dxa"/>
          </w:tcPr>
          <w:p w14:paraId="05386550" w14:textId="77777777" w:rsidR="005B4E44" w:rsidRDefault="004070ED" w:rsidP="005B4E44">
            <w:sdt>
              <w:sdtPr>
                <w:rPr>
                  <w:sz w:val="20"/>
                </w:rPr>
                <w:id w:val="-1021786560"/>
                <w:showingPlcHdr/>
                <w:text/>
              </w:sdtPr>
              <w:sdtEndPr/>
              <w:sdtContent>
                <w:r w:rsidR="005B4E44" w:rsidRPr="00A0057F">
                  <w:rPr>
                    <w:rStyle w:val="PlaceholderText"/>
                    <w:sz w:val="20"/>
                    <w:szCs w:val="20"/>
                  </w:rPr>
                  <w:t>Click here to enter text.</w:t>
                </w:r>
              </w:sdtContent>
            </w:sdt>
          </w:p>
        </w:tc>
      </w:tr>
      <w:tr w:rsidR="005B4E44" w:rsidRPr="00A3409B" w14:paraId="6153686F" w14:textId="77777777" w:rsidTr="000018E2">
        <w:trPr>
          <w:cnfStyle w:val="000000010000" w:firstRow="0" w:lastRow="0" w:firstColumn="0" w:lastColumn="0" w:oddVBand="0" w:evenVBand="0" w:oddHBand="0" w:evenHBand="1" w:firstRowFirstColumn="0" w:firstRowLastColumn="0" w:lastRowFirstColumn="0" w:lastRowLastColumn="0"/>
          <w:trHeight w:val="300"/>
          <w:jc w:val="center"/>
        </w:trPr>
        <w:tc>
          <w:tcPr>
            <w:tcW w:w="4799" w:type="dxa"/>
            <w:vAlign w:val="center"/>
          </w:tcPr>
          <w:p w14:paraId="74599553" w14:textId="4FBBC29B" w:rsidR="005B4E44" w:rsidRPr="00247569" w:rsidRDefault="005B4E44" w:rsidP="005B4E44">
            <w:pPr>
              <w:pStyle w:val="ListParagraph"/>
              <w:numPr>
                <w:ilvl w:val="2"/>
                <w:numId w:val="16"/>
              </w:numPr>
              <w:rPr>
                <w:rFonts w:cs="Arial"/>
                <w:sz w:val="20"/>
              </w:rPr>
            </w:pPr>
            <w:r w:rsidRPr="00247569">
              <w:rPr>
                <w:rFonts w:cs="Arial"/>
                <w:sz w:val="20"/>
              </w:rPr>
              <w:t xml:space="preserve">PPS, </w:t>
            </w:r>
            <w:r>
              <w:rPr>
                <w:rFonts w:cs="Arial"/>
                <w:sz w:val="20"/>
              </w:rPr>
              <w:t xml:space="preserve">Medicare &amp; Medicaid </w:t>
            </w:r>
            <w:r w:rsidRPr="00247569">
              <w:rPr>
                <w:rFonts w:cs="Arial"/>
                <w:sz w:val="20"/>
              </w:rPr>
              <w:t>Wrap payment</w:t>
            </w:r>
            <w:r w:rsidR="00D87A4A">
              <w:rPr>
                <w:rFonts w:cs="Arial"/>
                <w:sz w:val="20"/>
              </w:rPr>
              <w:t xml:space="preserve"> setup and </w:t>
            </w:r>
            <w:proofErr w:type="gramStart"/>
            <w:r w:rsidR="00D87A4A">
              <w:rPr>
                <w:rFonts w:cs="Arial"/>
                <w:sz w:val="20"/>
              </w:rPr>
              <w:t xml:space="preserve">optimization </w:t>
            </w:r>
            <w:r w:rsidR="006709F3">
              <w:rPr>
                <w:rFonts w:cs="Arial"/>
                <w:sz w:val="20"/>
              </w:rPr>
              <w:t>.</w:t>
            </w:r>
            <w:proofErr w:type="gramEnd"/>
          </w:p>
        </w:tc>
        <w:sdt>
          <w:sdtPr>
            <w:rPr>
              <w:szCs w:val="20"/>
            </w:rPr>
            <w:id w:val="1507241714"/>
            <w14:checkbox>
              <w14:checked w14:val="0"/>
              <w14:checkedState w14:val="2612" w14:font="MS Gothic"/>
              <w14:uncheckedState w14:val="2610" w14:font="MS Gothic"/>
            </w14:checkbox>
          </w:sdtPr>
          <w:sdtEndPr/>
          <w:sdtContent>
            <w:tc>
              <w:tcPr>
                <w:tcW w:w="900" w:type="dxa"/>
              </w:tcPr>
              <w:p w14:paraId="2BC27555" w14:textId="77777777" w:rsidR="005B4E44" w:rsidRPr="00A3409B" w:rsidRDefault="005B4E44" w:rsidP="005B4E44">
                <w:pPr>
                  <w:pStyle w:val="TableText"/>
                  <w:jc w:val="center"/>
                  <w:rPr>
                    <w:szCs w:val="20"/>
                  </w:rPr>
                </w:pPr>
                <w:r>
                  <w:rPr>
                    <w:rFonts w:ascii="MS Gothic" w:eastAsia="MS Gothic" w:hAnsi="MS Gothic" w:hint="eastAsia"/>
                    <w:szCs w:val="20"/>
                  </w:rPr>
                  <w:t>☐</w:t>
                </w:r>
              </w:p>
            </w:tc>
          </w:sdtContent>
        </w:sdt>
        <w:sdt>
          <w:sdtPr>
            <w:rPr>
              <w:szCs w:val="20"/>
            </w:rPr>
            <w:id w:val="-549766576"/>
            <w14:checkbox>
              <w14:checked w14:val="0"/>
              <w14:checkedState w14:val="2612" w14:font="MS Gothic"/>
              <w14:uncheckedState w14:val="2610" w14:font="MS Gothic"/>
            </w14:checkbox>
          </w:sdtPr>
          <w:sdtEndPr/>
          <w:sdtContent>
            <w:tc>
              <w:tcPr>
                <w:tcW w:w="810" w:type="dxa"/>
              </w:tcPr>
              <w:p w14:paraId="5E1C122C" w14:textId="77777777" w:rsidR="005B4E44" w:rsidRPr="00A3409B" w:rsidRDefault="005B4E44" w:rsidP="005B4E44">
                <w:pPr>
                  <w:pStyle w:val="TableText"/>
                  <w:jc w:val="center"/>
                  <w:rPr>
                    <w:szCs w:val="20"/>
                  </w:rPr>
                </w:pPr>
                <w:r w:rsidRPr="00A3409B">
                  <w:rPr>
                    <w:rFonts w:ascii="Segoe UI Symbol" w:eastAsia="MS Gothic" w:hAnsi="Segoe UI Symbol" w:cs="Segoe UI Symbol"/>
                    <w:szCs w:val="20"/>
                  </w:rPr>
                  <w:t>☐</w:t>
                </w:r>
              </w:p>
            </w:tc>
          </w:sdtContent>
        </w:sdt>
        <w:tc>
          <w:tcPr>
            <w:tcW w:w="3656" w:type="dxa"/>
          </w:tcPr>
          <w:p w14:paraId="75F20915" w14:textId="77777777" w:rsidR="005B4E44" w:rsidRDefault="004070ED" w:rsidP="005B4E44">
            <w:sdt>
              <w:sdtPr>
                <w:rPr>
                  <w:sz w:val="20"/>
                </w:rPr>
                <w:id w:val="951209415"/>
                <w:showingPlcHdr/>
                <w:text/>
              </w:sdtPr>
              <w:sdtEndPr/>
              <w:sdtContent>
                <w:r w:rsidR="005B4E44" w:rsidRPr="00A0057F">
                  <w:rPr>
                    <w:rStyle w:val="PlaceholderText"/>
                    <w:sz w:val="20"/>
                    <w:szCs w:val="20"/>
                  </w:rPr>
                  <w:t>Click here to enter text.</w:t>
                </w:r>
              </w:sdtContent>
            </w:sdt>
          </w:p>
        </w:tc>
      </w:tr>
      <w:tr w:rsidR="005B4E44" w:rsidRPr="00A3409B" w14:paraId="28A5FA8B" w14:textId="77777777" w:rsidTr="000018E2">
        <w:trPr>
          <w:trHeight w:val="300"/>
          <w:jc w:val="center"/>
        </w:trPr>
        <w:tc>
          <w:tcPr>
            <w:tcW w:w="4799" w:type="dxa"/>
            <w:vAlign w:val="center"/>
          </w:tcPr>
          <w:p w14:paraId="04860EC7" w14:textId="2BFCB2CB" w:rsidR="005B4E44" w:rsidRDefault="005B4E44" w:rsidP="005B4E44">
            <w:pPr>
              <w:pStyle w:val="ListParagraph"/>
              <w:numPr>
                <w:ilvl w:val="2"/>
                <w:numId w:val="16"/>
              </w:numPr>
              <w:rPr>
                <w:rFonts w:cs="Arial"/>
                <w:sz w:val="20"/>
              </w:rPr>
            </w:pPr>
            <w:r>
              <w:rPr>
                <w:rFonts w:cs="Arial"/>
                <w:sz w:val="20"/>
              </w:rPr>
              <w:t>Develops</w:t>
            </w:r>
            <w:r w:rsidR="00D87A4A">
              <w:rPr>
                <w:rFonts w:cs="Arial"/>
                <w:sz w:val="20"/>
              </w:rPr>
              <w:t>, builds,</w:t>
            </w:r>
            <w:r>
              <w:rPr>
                <w:rFonts w:cs="Arial"/>
                <w:sz w:val="20"/>
              </w:rPr>
              <w:t xml:space="preserve"> and documents RCM workflows and policies</w:t>
            </w:r>
            <w:r w:rsidR="00D87A4A">
              <w:rPr>
                <w:rFonts w:cs="Arial"/>
                <w:sz w:val="20"/>
              </w:rPr>
              <w:t xml:space="preserve"> in eCW</w:t>
            </w:r>
          </w:p>
        </w:tc>
        <w:sdt>
          <w:sdtPr>
            <w:rPr>
              <w:szCs w:val="20"/>
            </w:rPr>
            <w:id w:val="-326600442"/>
            <w14:checkbox>
              <w14:checked w14:val="0"/>
              <w14:checkedState w14:val="2612" w14:font="MS Gothic"/>
              <w14:uncheckedState w14:val="2610" w14:font="MS Gothic"/>
            </w14:checkbox>
          </w:sdtPr>
          <w:sdtEndPr/>
          <w:sdtContent>
            <w:tc>
              <w:tcPr>
                <w:tcW w:w="900" w:type="dxa"/>
              </w:tcPr>
              <w:p w14:paraId="25F18897" w14:textId="77777777" w:rsidR="005B4E44" w:rsidRPr="00A3409B" w:rsidRDefault="005B4E44" w:rsidP="005B4E44">
                <w:pPr>
                  <w:pStyle w:val="TableText"/>
                  <w:jc w:val="center"/>
                  <w:rPr>
                    <w:szCs w:val="20"/>
                  </w:rPr>
                </w:pPr>
                <w:r>
                  <w:rPr>
                    <w:rFonts w:ascii="MS Gothic" w:eastAsia="MS Gothic" w:hAnsi="MS Gothic" w:hint="eastAsia"/>
                    <w:szCs w:val="20"/>
                  </w:rPr>
                  <w:t>☐</w:t>
                </w:r>
              </w:p>
            </w:tc>
          </w:sdtContent>
        </w:sdt>
        <w:sdt>
          <w:sdtPr>
            <w:rPr>
              <w:szCs w:val="20"/>
            </w:rPr>
            <w:id w:val="929234811"/>
            <w14:checkbox>
              <w14:checked w14:val="0"/>
              <w14:checkedState w14:val="2612" w14:font="MS Gothic"/>
              <w14:uncheckedState w14:val="2610" w14:font="MS Gothic"/>
            </w14:checkbox>
          </w:sdtPr>
          <w:sdtEndPr/>
          <w:sdtContent>
            <w:tc>
              <w:tcPr>
                <w:tcW w:w="810" w:type="dxa"/>
              </w:tcPr>
              <w:p w14:paraId="3E11C759" w14:textId="77777777" w:rsidR="005B4E44" w:rsidRPr="00A3409B" w:rsidRDefault="005B4E44" w:rsidP="005B4E44">
                <w:pPr>
                  <w:pStyle w:val="TableText"/>
                  <w:jc w:val="center"/>
                  <w:rPr>
                    <w:szCs w:val="20"/>
                  </w:rPr>
                </w:pPr>
                <w:r w:rsidRPr="00A3409B">
                  <w:rPr>
                    <w:rFonts w:ascii="Segoe UI Symbol" w:eastAsia="MS Gothic" w:hAnsi="Segoe UI Symbol" w:cs="Segoe UI Symbol"/>
                    <w:szCs w:val="20"/>
                  </w:rPr>
                  <w:t>☐</w:t>
                </w:r>
              </w:p>
            </w:tc>
          </w:sdtContent>
        </w:sdt>
        <w:tc>
          <w:tcPr>
            <w:tcW w:w="3656" w:type="dxa"/>
          </w:tcPr>
          <w:p w14:paraId="4B19678A" w14:textId="77777777" w:rsidR="005B4E44" w:rsidRDefault="004070ED" w:rsidP="005B4E44">
            <w:sdt>
              <w:sdtPr>
                <w:rPr>
                  <w:sz w:val="20"/>
                </w:rPr>
                <w:id w:val="657656868"/>
                <w:showingPlcHdr/>
                <w:text/>
              </w:sdtPr>
              <w:sdtEndPr/>
              <w:sdtContent>
                <w:r w:rsidR="005B4E44" w:rsidRPr="00A0057F">
                  <w:rPr>
                    <w:rStyle w:val="PlaceholderText"/>
                    <w:sz w:val="20"/>
                    <w:szCs w:val="20"/>
                  </w:rPr>
                  <w:t>Click here to enter text.</w:t>
                </w:r>
              </w:sdtContent>
            </w:sdt>
          </w:p>
        </w:tc>
      </w:tr>
      <w:tr w:rsidR="005B4E44" w:rsidRPr="00A3409B" w14:paraId="4F759F5F" w14:textId="77777777" w:rsidTr="000018E2">
        <w:trPr>
          <w:cnfStyle w:val="000000010000" w:firstRow="0" w:lastRow="0" w:firstColumn="0" w:lastColumn="0" w:oddVBand="0" w:evenVBand="0" w:oddHBand="0" w:evenHBand="1" w:firstRowFirstColumn="0" w:firstRowLastColumn="0" w:lastRowFirstColumn="0" w:lastRowLastColumn="0"/>
          <w:trHeight w:val="300"/>
          <w:jc w:val="center"/>
        </w:trPr>
        <w:tc>
          <w:tcPr>
            <w:tcW w:w="4799" w:type="dxa"/>
            <w:vAlign w:val="center"/>
          </w:tcPr>
          <w:p w14:paraId="02895F12" w14:textId="269D20AF" w:rsidR="005B4E44" w:rsidRPr="00247569" w:rsidRDefault="005B4E44" w:rsidP="004070ED">
            <w:pPr>
              <w:pStyle w:val="ListParagraph"/>
              <w:numPr>
                <w:ilvl w:val="1"/>
                <w:numId w:val="16"/>
              </w:numPr>
              <w:ind w:left="652" w:hanging="652"/>
              <w:rPr>
                <w:rFonts w:cs="Arial"/>
                <w:sz w:val="20"/>
              </w:rPr>
            </w:pPr>
            <w:r w:rsidRPr="000855ED">
              <w:rPr>
                <w:rFonts w:cs="Arial"/>
                <w:sz w:val="20"/>
              </w:rPr>
              <w:t>Month end reporting: charges, adjustments, receipts, denials, visits/encounters, productivity, CPT/ICD code utilization, AR, bad debt,</w:t>
            </w:r>
            <w:r w:rsidR="00D87A4A">
              <w:rPr>
                <w:rFonts w:cs="Arial"/>
                <w:sz w:val="20"/>
              </w:rPr>
              <w:t xml:space="preserve"> clinical and business line performance,</w:t>
            </w:r>
            <w:r w:rsidRPr="000855ED">
              <w:rPr>
                <w:rFonts w:cs="Arial"/>
                <w:sz w:val="20"/>
              </w:rPr>
              <w:t xml:space="preserve"> other RCM </w:t>
            </w:r>
            <w:proofErr w:type="gramStart"/>
            <w:r w:rsidRPr="000855ED">
              <w:rPr>
                <w:rFonts w:cs="Arial"/>
                <w:sz w:val="20"/>
              </w:rPr>
              <w:t>metrics,</w:t>
            </w:r>
            <w:r w:rsidR="009B18B3">
              <w:rPr>
                <w:rFonts w:cs="Arial"/>
                <w:sz w:val="20"/>
              </w:rPr>
              <w:t>.</w:t>
            </w:r>
            <w:proofErr w:type="gramEnd"/>
          </w:p>
        </w:tc>
        <w:sdt>
          <w:sdtPr>
            <w:rPr>
              <w:szCs w:val="20"/>
            </w:rPr>
            <w:id w:val="-820736179"/>
            <w14:checkbox>
              <w14:checked w14:val="0"/>
              <w14:checkedState w14:val="2612" w14:font="MS Gothic"/>
              <w14:uncheckedState w14:val="2610" w14:font="MS Gothic"/>
            </w14:checkbox>
          </w:sdtPr>
          <w:sdtEndPr/>
          <w:sdtContent>
            <w:tc>
              <w:tcPr>
                <w:tcW w:w="900" w:type="dxa"/>
              </w:tcPr>
              <w:p w14:paraId="6B10EE55" w14:textId="77777777" w:rsidR="005B4E44" w:rsidRPr="00A3409B" w:rsidRDefault="005B4E44" w:rsidP="005B4E44">
                <w:pPr>
                  <w:pStyle w:val="TableText"/>
                  <w:jc w:val="center"/>
                  <w:rPr>
                    <w:szCs w:val="20"/>
                  </w:rPr>
                </w:pPr>
                <w:r>
                  <w:rPr>
                    <w:rFonts w:ascii="MS Gothic" w:eastAsia="MS Gothic" w:hAnsi="MS Gothic" w:hint="eastAsia"/>
                    <w:szCs w:val="20"/>
                  </w:rPr>
                  <w:t>☐</w:t>
                </w:r>
              </w:p>
            </w:tc>
          </w:sdtContent>
        </w:sdt>
        <w:sdt>
          <w:sdtPr>
            <w:rPr>
              <w:szCs w:val="20"/>
            </w:rPr>
            <w:id w:val="-543215025"/>
            <w14:checkbox>
              <w14:checked w14:val="0"/>
              <w14:checkedState w14:val="2612" w14:font="MS Gothic"/>
              <w14:uncheckedState w14:val="2610" w14:font="MS Gothic"/>
            </w14:checkbox>
          </w:sdtPr>
          <w:sdtEndPr/>
          <w:sdtContent>
            <w:tc>
              <w:tcPr>
                <w:tcW w:w="810" w:type="dxa"/>
              </w:tcPr>
              <w:p w14:paraId="039426F3" w14:textId="77777777" w:rsidR="005B4E44" w:rsidRPr="00A3409B" w:rsidRDefault="005B4E44" w:rsidP="005B4E44">
                <w:pPr>
                  <w:pStyle w:val="TableText"/>
                  <w:jc w:val="center"/>
                  <w:rPr>
                    <w:szCs w:val="20"/>
                  </w:rPr>
                </w:pPr>
                <w:r w:rsidRPr="00A3409B">
                  <w:rPr>
                    <w:rFonts w:ascii="Segoe UI Symbol" w:eastAsia="MS Gothic" w:hAnsi="Segoe UI Symbol" w:cs="Segoe UI Symbol"/>
                    <w:szCs w:val="20"/>
                  </w:rPr>
                  <w:t>☐</w:t>
                </w:r>
              </w:p>
            </w:tc>
          </w:sdtContent>
        </w:sdt>
        <w:tc>
          <w:tcPr>
            <w:tcW w:w="3656" w:type="dxa"/>
          </w:tcPr>
          <w:p w14:paraId="65A6EA41" w14:textId="77777777" w:rsidR="005B4E44" w:rsidRDefault="004070ED" w:rsidP="005B4E44">
            <w:sdt>
              <w:sdtPr>
                <w:rPr>
                  <w:sz w:val="20"/>
                </w:rPr>
                <w:id w:val="1831174727"/>
                <w:showingPlcHdr/>
                <w:text/>
              </w:sdtPr>
              <w:sdtEndPr/>
              <w:sdtContent>
                <w:r w:rsidR="005B4E44" w:rsidRPr="00A0057F">
                  <w:rPr>
                    <w:rStyle w:val="PlaceholderText"/>
                    <w:sz w:val="20"/>
                    <w:szCs w:val="20"/>
                  </w:rPr>
                  <w:t>Click here to enter text.</w:t>
                </w:r>
              </w:sdtContent>
            </w:sdt>
          </w:p>
        </w:tc>
      </w:tr>
      <w:tr w:rsidR="007648B5" w:rsidRPr="00A3409B" w14:paraId="6252DB01" w14:textId="77777777" w:rsidTr="000018E2">
        <w:trPr>
          <w:trHeight w:val="300"/>
          <w:jc w:val="center"/>
        </w:trPr>
        <w:tc>
          <w:tcPr>
            <w:tcW w:w="4799" w:type="dxa"/>
            <w:vAlign w:val="center"/>
          </w:tcPr>
          <w:p w14:paraId="6E6FDE98" w14:textId="77777777" w:rsidR="007648B5" w:rsidRPr="00876DC5" w:rsidRDefault="007648B5" w:rsidP="007648B5">
            <w:pPr>
              <w:pStyle w:val="TableText"/>
              <w:numPr>
                <w:ilvl w:val="2"/>
                <w:numId w:val="16"/>
              </w:numPr>
              <w:rPr>
                <w:szCs w:val="20"/>
              </w:rPr>
            </w:pPr>
            <w:r w:rsidRPr="00876DC5">
              <w:rPr>
                <w:szCs w:val="20"/>
              </w:rPr>
              <w:t>Recurring and ad hoc data reports, including accounts receivables and aging detail, total revenue and reimbursements, bad debt, unbilled charges, charge reconciliation, denial trends by reason code, etc., with an eye on industry standard KPIs and annual UDS</w:t>
            </w:r>
            <w:r w:rsidR="00EA0D40">
              <w:rPr>
                <w:szCs w:val="20"/>
              </w:rPr>
              <w:t xml:space="preserve"> (Table</w:t>
            </w:r>
            <w:r w:rsidR="0075788A">
              <w:rPr>
                <w:szCs w:val="20"/>
              </w:rPr>
              <w:t xml:space="preserve"> </w:t>
            </w:r>
            <w:r w:rsidR="00EA0D40">
              <w:rPr>
                <w:szCs w:val="20"/>
              </w:rPr>
              <w:t>5, 9D and 9E)</w:t>
            </w:r>
            <w:r w:rsidRPr="00876DC5">
              <w:rPr>
                <w:szCs w:val="20"/>
              </w:rPr>
              <w:t xml:space="preserve"> needs</w:t>
            </w:r>
            <w:r w:rsidR="0075788A">
              <w:rPr>
                <w:szCs w:val="20"/>
              </w:rPr>
              <w:t xml:space="preserve"> and other reporting functions as required</w:t>
            </w:r>
            <w:r w:rsidRPr="00876DC5">
              <w:rPr>
                <w:szCs w:val="20"/>
              </w:rPr>
              <w:t>.</w:t>
            </w:r>
          </w:p>
        </w:tc>
        <w:sdt>
          <w:sdtPr>
            <w:rPr>
              <w:szCs w:val="20"/>
            </w:rPr>
            <w:id w:val="234978834"/>
            <w14:checkbox>
              <w14:checked w14:val="0"/>
              <w14:checkedState w14:val="2612" w14:font="MS Gothic"/>
              <w14:uncheckedState w14:val="2610" w14:font="MS Gothic"/>
            </w14:checkbox>
          </w:sdtPr>
          <w:sdtEndPr/>
          <w:sdtContent>
            <w:tc>
              <w:tcPr>
                <w:tcW w:w="900" w:type="dxa"/>
              </w:tcPr>
              <w:p w14:paraId="54BB5A50"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677886364"/>
            <w14:checkbox>
              <w14:checked w14:val="0"/>
              <w14:checkedState w14:val="2612" w14:font="MS Gothic"/>
              <w14:uncheckedState w14:val="2610" w14:font="MS Gothic"/>
            </w14:checkbox>
          </w:sdtPr>
          <w:sdtEndPr/>
          <w:sdtContent>
            <w:tc>
              <w:tcPr>
                <w:tcW w:w="810" w:type="dxa"/>
              </w:tcPr>
              <w:p w14:paraId="32849AE3"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642914619"/>
            <w:showingPlcHdr/>
            <w:text/>
          </w:sdtPr>
          <w:sdtEndPr/>
          <w:sdtContent>
            <w:tc>
              <w:tcPr>
                <w:tcW w:w="3656" w:type="dxa"/>
              </w:tcPr>
              <w:p w14:paraId="2436B88E" w14:textId="77777777" w:rsidR="007648B5" w:rsidRDefault="007648B5" w:rsidP="007648B5">
                <w:pPr>
                  <w:pStyle w:val="TableText"/>
                  <w:rPr>
                    <w:szCs w:val="20"/>
                  </w:rPr>
                </w:pPr>
                <w:r w:rsidRPr="00A3409B">
                  <w:rPr>
                    <w:rStyle w:val="PlaceholderText"/>
                    <w:szCs w:val="20"/>
                  </w:rPr>
                  <w:t>Click here to enter text.</w:t>
                </w:r>
              </w:p>
            </w:tc>
          </w:sdtContent>
        </w:sdt>
      </w:tr>
      <w:tr w:rsidR="007648B5" w:rsidRPr="00A3409B" w14:paraId="2843BAD5" w14:textId="77777777" w:rsidTr="000018E2">
        <w:trPr>
          <w:cnfStyle w:val="000000010000" w:firstRow="0" w:lastRow="0" w:firstColumn="0" w:lastColumn="0" w:oddVBand="0" w:evenVBand="0" w:oddHBand="0" w:evenHBand="1" w:firstRowFirstColumn="0" w:firstRowLastColumn="0" w:lastRowFirstColumn="0" w:lastRowLastColumn="0"/>
          <w:trHeight w:val="300"/>
          <w:jc w:val="center"/>
        </w:trPr>
        <w:tc>
          <w:tcPr>
            <w:tcW w:w="4799" w:type="dxa"/>
            <w:vAlign w:val="center"/>
          </w:tcPr>
          <w:p w14:paraId="6F4E352E" w14:textId="77777777" w:rsidR="007648B5" w:rsidRPr="00876DC5" w:rsidRDefault="007648B5" w:rsidP="007648B5">
            <w:pPr>
              <w:pStyle w:val="TableText"/>
              <w:numPr>
                <w:ilvl w:val="2"/>
                <w:numId w:val="16"/>
              </w:numPr>
              <w:rPr>
                <w:szCs w:val="20"/>
              </w:rPr>
            </w:pPr>
            <w:r w:rsidRPr="000855ED">
              <w:rPr>
                <w:szCs w:val="20"/>
              </w:rPr>
              <w:t>Describe your process for selecting what RCM reports</w:t>
            </w:r>
            <w:r w:rsidR="0075788A">
              <w:rPr>
                <w:szCs w:val="20"/>
              </w:rPr>
              <w:t>, dashboard reporting your organization</w:t>
            </w:r>
            <w:r w:rsidRPr="000855ED">
              <w:rPr>
                <w:szCs w:val="20"/>
              </w:rPr>
              <w:t xml:space="preserve"> </w:t>
            </w:r>
            <w:r w:rsidR="0075788A">
              <w:rPr>
                <w:szCs w:val="20"/>
              </w:rPr>
              <w:t>will</w:t>
            </w:r>
            <w:r w:rsidR="0075788A" w:rsidRPr="000855ED">
              <w:rPr>
                <w:szCs w:val="20"/>
              </w:rPr>
              <w:t xml:space="preserve"> </w:t>
            </w:r>
            <w:r w:rsidRPr="000855ED">
              <w:rPr>
                <w:szCs w:val="20"/>
              </w:rPr>
              <w:t>provide.</w:t>
            </w:r>
          </w:p>
        </w:tc>
        <w:sdt>
          <w:sdtPr>
            <w:rPr>
              <w:szCs w:val="20"/>
            </w:rPr>
            <w:id w:val="-636184086"/>
            <w14:checkbox>
              <w14:checked w14:val="0"/>
              <w14:checkedState w14:val="2612" w14:font="MS Gothic"/>
              <w14:uncheckedState w14:val="2610" w14:font="MS Gothic"/>
            </w14:checkbox>
          </w:sdtPr>
          <w:sdtEndPr/>
          <w:sdtContent>
            <w:tc>
              <w:tcPr>
                <w:tcW w:w="900" w:type="dxa"/>
              </w:tcPr>
              <w:p w14:paraId="265B0792" w14:textId="77777777" w:rsidR="007648B5" w:rsidRPr="00A3409B" w:rsidRDefault="007648B5" w:rsidP="007648B5">
                <w:pPr>
                  <w:pStyle w:val="TableText"/>
                  <w:jc w:val="center"/>
                  <w:rPr>
                    <w:szCs w:val="20"/>
                  </w:rPr>
                </w:pPr>
                <w:r>
                  <w:rPr>
                    <w:rFonts w:ascii="MS Gothic" w:eastAsia="MS Gothic" w:hAnsi="MS Gothic" w:hint="eastAsia"/>
                    <w:szCs w:val="20"/>
                  </w:rPr>
                  <w:t>☐</w:t>
                </w:r>
              </w:p>
            </w:tc>
          </w:sdtContent>
        </w:sdt>
        <w:sdt>
          <w:sdtPr>
            <w:rPr>
              <w:szCs w:val="20"/>
            </w:rPr>
            <w:id w:val="394169542"/>
            <w14:checkbox>
              <w14:checked w14:val="0"/>
              <w14:checkedState w14:val="2612" w14:font="MS Gothic"/>
              <w14:uncheckedState w14:val="2610" w14:font="MS Gothic"/>
            </w14:checkbox>
          </w:sdtPr>
          <w:sdtEndPr/>
          <w:sdtContent>
            <w:tc>
              <w:tcPr>
                <w:tcW w:w="810" w:type="dxa"/>
              </w:tcPr>
              <w:p w14:paraId="0D3E2836"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761495796"/>
            <w:placeholder>
              <w:docPart w:val="04C56A7D076B4550804428926BB130E9"/>
            </w:placeholder>
            <w:showingPlcHdr/>
            <w:text/>
          </w:sdtPr>
          <w:sdtEndPr/>
          <w:sdtContent>
            <w:tc>
              <w:tcPr>
                <w:tcW w:w="3656" w:type="dxa"/>
              </w:tcPr>
              <w:p w14:paraId="24994DA0" w14:textId="77777777" w:rsidR="007648B5" w:rsidRDefault="007648B5" w:rsidP="007648B5">
                <w:pPr>
                  <w:pStyle w:val="TableText"/>
                  <w:rPr>
                    <w:szCs w:val="20"/>
                  </w:rPr>
                </w:pPr>
                <w:r w:rsidRPr="00A3409B">
                  <w:rPr>
                    <w:rStyle w:val="PlaceholderText"/>
                    <w:szCs w:val="20"/>
                  </w:rPr>
                  <w:t>Click here to enter text.</w:t>
                </w:r>
              </w:p>
            </w:tc>
          </w:sdtContent>
        </w:sdt>
      </w:tr>
      <w:tr w:rsidR="007648B5" w:rsidRPr="00A3409B" w14:paraId="04DCF152" w14:textId="77777777" w:rsidTr="000018E2">
        <w:trPr>
          <w:trHeight w:val="300"/>
          <w:jc w:val="center"/>
        </w:trPr>
        <w:tc>
          <w:tcPr>
            <w:tcW w:w="4799" w:type="dxa"/>
            <w:vAlign w:val="center"/>
          </w:tcPr>
          <w:p w14:paraId="496350B3" w14:textId="2887603B" w:rsidR="007648B5" w:rsidRPr="00876DC5" w:rsidRDefault="007648B5" w:rsidP="004070ED">
            <w:pPr>
              <w:pStyle w:val="TableText"/>
              <w:numPr>
                <w:ilvl w:val="1"/>
                <w:numId w:val="16"/>
              </w:numPr>
              <w:ind w:left="652" w:hanging="652"/>
              <w:rPr>
                <w:szCs w:val="20"/>
              </w:rPr>
            </w:pPr>
            <w:r>
              <w:rPr>
                <w:szCs w:val="20"/>
              </w:rPr>
              <w:t>Describe e</w:t>
            </w:r>
            <w:r w:rsidRPr="00876DC5">
              <w:rPr>
                <w:szCs w:val="20"/>
              </w:rPr>
              <w:t>xpertise in eClinicalWorks, including EHR setup and modification</w:t>
            </w:r>
            <w:r w:rsidR="00D87A4A">
              <w:rPr>
                <w:szCs w:val="20"/>
              </w:rPr>
              <w:t>, and staff training</w:t>
            </w:r>
            <w:r w:rsidRPr="00876DC5">
              <w:rPr>
                <w:szCs w:val="20"/>
              </w:rPr>
              <w:t>.</w:t>
            </w:r>
          </w:p>
        </w:tc>
        <w:sdt>
          <w:sdtPr>
            <w:rPr>
              <w:szCs w:val="20"/>
            </w:rPr>
            <w:id w:val="1261265491"/>
            <w14:checkbox>
              <w14:checked w14:val="0"/>
              <w14:checkedState w14:val="2612" w14:font="MS Gothic"/>
              <w14:uncheckedState w14:val="2610" w14:font="MS Gothic"/>
            </w14:checkbox>
          </w:sdtPr>
          <w:sdtEndPr/>
          <w:sdtContent>
            <w:tc>
              <w:tcPr>
                <w:tcW w:w="900" w:type="dxa"/>
              </w:tcPr>
              <w:p w14:paraId="021BBC45"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405255447"/>
            <w14:checkbox>
              <w14:checked w14:val="0"/>
              <w14:checkedState w14:val="2612" w14:font="MS Gothic"/>
              <w14:uncheckedState w14:val="2610" w14:font="MS Gothic"/>
            </w14:checkbox>
          </w:sdtPr>
          <w:sdtEndPr/>
          <w:sdtContent>
            <w:tc>
              <w:tcPr>
                <w:tcW w:w="810" w:type="dxa"/>
              </w:tcPr>
              <w:p w14:paraId="7D12635A"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564413324"/>
            <w:showingPlcHdr/>
            <w:text/>
          </w:sdtPr>
          <w:sdtEndPr/>
          <w:sdtContent>
            <w:tc>
              <w:tcPr>
                <w:tcW w:w="3656" w:type="dxa"/>
              </w:tcPr>
              <w:p w14:paraId="457A6E0E" w14:textId="77777777" w:rsidR="007648B5" w:rsidRDefault="007648B5" w:rsidP="007648B5">
                <w:pPr>
                  <w:pStyle w:val="TableText"/>
                  <w:rPr>
                    <w:szCs w:val="20"/>
                  </w:rPr>
                </w:pPr>
                <w:r w:rsidRPr="00A3409B">
                  <w:rPr>
                    <w:rStyle w:val="PlaceholderText"/>
                    <w:szCs w:val="20"/>
                  </w:rPr>
                  <w:t>Click here to enter text.</w:t>
                </w:r>
              </w:p>
            </w:tc>
          </w:sdtContent>
        </w:sdt>
      </w:tr>
      <w:tr w:rsidR="007648B5" w:rsidRPr="00A3409B" w14:paraId="6A86BBBB" w14:textId="77777777" w:rsidTr="000018E2">
        <w:trPr>
          <w:cnfStyle w:val="000000010000" w:firstRow="0" w:lastRow="0" w:firstColumn="0" w:lastColumn="0" w:oddVBand="0" w:evenVBand="0" w:oddHBand="0" w:evenHBand="1" w:firstRowFirstColumn="0" w:firstRowLastColumn="0" w:lastRowFirstColumn="0" w:lastRowLastColumn="0"/>
          <w:trHeight w:val="300"/>
          <w:jc w:val="center"/>
        </w:trPr>
        <w:tc>
          <w:tcPr>
            <w:tcW w:w="4799" w:type="dxa"/>
            <w:vAlign w:val="center"/>
          </w:tcPr>
          <w:p w14:paraId="5ADB68B0" w14:textId="77777777" w:rsidR="007648B5" w:rsidRDefault="007648B5" w:rsidP="004070ED">
            <w:pPr>
              <w:pStyle w:val="TableText"/>
              <w:numPr>
                <w:ilvl w:val="1"/>
                <w:numId w:val="16"/>
              </w:numPr>
              <w:ind w:left="652" w:hanging="630"/>
              <w:rPr>
                <w:szCs w:val="20"/>
              </w:rPr>
            </w:pPr>
            <w:r w:rsidRPr="000855ED">
              <w:rPr>
                <w:szCs w:val="20"/>
              </w:rPr>
              <w:t>Provide a detailed description of the team or teams with which FHC will work, including details as to where the assigned team is located as pertains to business hours and accessibility.</w:t>
            </w:r>
          </w:p>
        </w:tc>
        <w:sdt>
          <w:sdtPr>
            <w:rPr>
              <w:szCs w:val="20"/>
            </w:rPr>
            <w:id w:val="-1201390096"/>
            <w14:checkbox>
              <w14:checked w14:val="0"/>
              <w14:checkedState w14:val="2612" w14:font="MS Gothic"/>
              <w14:uncheckedState w14:val="2610" w14:font="MS Gothic"/>
            </w14:checkbox>
          </w:sdtPr>
          <w:sdtEndPr/>
          <w:sdtContent>
            <w:tc>
              <w:tcPr>
                <w:tcW w:w="900" w:type="dxa"/>
              </w:tcPr>
              <w:p w14:paraId="2E4C133C" w14:textId="77777777" w:rsidR="007648B5" w:rsidRPr="00A3409B" w:rsidRDefault="007648B5" w:rsidP="007648B5">
                <w:pPr>
                  <w:pStyle w:val="TableText"/>
                  <w:jc w:val="center"/>
                  <w:rPr>
                    <w:szCs w:val="20"/>
                  </w:rPr>
                </w:pPr>
                <w:r>
                  <w:rPr>
                    <w:rFonts w:ascii="MS Gothic" w:eastAsia="MS Gothic" w:hAnsi="MS Gothic" w:hint="eastAsia"/>
                    <w:szCs w:val="20"/>
                  </w:rPr>
                  <w:t>☐</w:t>
                </w:r>
              </w:p>
            </w:tc>
          </w:sdtContent>
        </w:sdt>
        <w:sdt>
          <w:sdtPr>
            <w:rPr>
              <w:szCs w:val="20"/>
            </w:rPr>
            <w:id w:val="2124501937"/>
            <w14:checkbox>
              <w14:checked w14:val="0"/>
              <w14:checkedState w14:val="2612" w14:font="MS Gothic"/>
              <w14:uncheckedState w14:val="2610" w14:font="MS Gothic"/>
            </w14:checkbox>
          </w:sdtPr>
          <w:sdtEndPr/>
          <w:sdtContent>
            <w:tc>
              <w:tcPr>
                <w:tcW w:w="810" w:type="dxa"/>
              </w:tcPr>
              <w:p w14:paraId="378AC2D5"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577742285"/>
            <w:placeholder>
              <w:docPart w:val="3AFA084659054DAE9D1B8A27243D6E23"/>
            </w:placeholder>
            <w:showingPlcHdr/>
            <w:text/>
          </w:sdtPr>
          <w:sdtEndPr/>
          <w:sdtContent>
            <w:tc>
              <w:tcPr>
                <w:tcW w:w="3656" w:type="dxa"/>
              </w:tcPr>
              <w:p w14:paraId="61613DA5" w14:textId="77777777" w:rsidR="007648B5" w:rsidRDefault="007648B5" w:rsidP="007648B5">
                <w:pPr>
                  <w:pStyle w:val="TableText"/>
                  <w:rPr>
                    <w:szCs w:val="20"/>
                  </w:rPr>
                </w:pPr>
                <w:r w:rsidRPr="00A3409B">
                  <w:rPr>
                    <w:rStyle w:val="PlaceholderText"/>
                    <w:szCs w:val="20"/>
                  </w:rPr>
                  <w:t>Click here to enter text.</w:t>
                </w:r>
              </w:p>
            </w:tc>
          </w:sdtContent>
        </w:sdt>
      </w:tr>
      <w:tr w:rsidR="007648B5" w:rsidRPr="00A3409B" w14:paraId="1113F18D" w14:textId="77777777" w:rsidTr="000018E2">
        <w:trPr>
          <w:trHeight w:val="300"/>
          <w:jc w:val="center"/>
        </w:trPr>
        <w:tc>
          <w:tcPr>
            <w:tcW w:w="4799" w:type="dxa"/>
            <w:vAlign w:val="center"/>
          </w:tcPr>
          <w:p w14:paraId="4DDCD823" w14:textId="77777777" w:rsidR="007648B5" w:rsidRPr="000855ED" w:rsidRDefault="007648B5" w:rsidP="004070ED">
            <w:pPr>
              <w:pStyle w:val="TableText"/>
              <w:numPr>
                <w:ilvl w:val="1"/>
                <w:numId w:val="16"/>
              </w:numPr>
              <w:ind w:left="652" w:hanging="630"/>
              <w:rPr>
                <w:szCs w:val="20"/>
              </w:rPr>
            </w:pPr>
            <w:r>
              <w:rPr>
                <w:szCs w:val="20"/>
              </w:rPr>
              <w:t xml:space="preserve">Describe your staffing model, including recruiting and training/development. </w:t>
            </w:r>
          </w:p>
        </w:tc>
        <w:sdt>
          <w:sdtPr>
            <w:rPr>
              <w:szCs w:val="20"/>
            </w:rPr>
            <w:id w:val="-1587297580"/>
            <w14:checkbox>
              <w14:checked w14:val="0"/>
              <w14:checkedState w14:val="2612" w14:font="MS Gothic"/>
              <w14:uncheckedState w14:val="2610" w14:font="MS Gothic"/>
            </w14:checkbox>
          </w:sdtPr>
          <w:sdtEndPr/>
          <w:sdtContent>
            <w:tc>
              <w:tcPr>
                <w:tcW w:w="900" w:type="dxa"/>
              </w:tcPr>
              <w:p w14:paraId="2C5CA370"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630850963"/>
            <w14:checkbox>
              <w14:checked w14:val="0"/>
              <w14:checkedState w14:val="2612" w14:font="MS Gothic"/>
              <w14:uncheckedState w14:val="2610" w14:font="MS Gothic"/>
            </w14:checkbox>
          </w:sdtPr>
          <w:sdtEndPr/>
          <w:sdtContent>
            <w:tc>
              <w:tcPr>
                <w:tcW w:w="810" w:type="dxa"/>
              </w:tcPr>
              <w:p w14:paraId="78F6C8AA"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367443878"/>
            <w:placeholder>
              <w:docPart w:val="FAB756C42A254EB9AD726EA6CF44E9E0"/>
            </w:placeholder>
            <w:showingPlcHdr/>
            <w:text/>
          </w:sdtPr>
          <w:sdtEndPr/>
          <w:sdtContent>
            <w:tc>
              <w:tcPr>
                <w:tcW w:w="3656" w:type="dxa"/>
              </w:tcPr>
              <w:p w14:paraId="2E7D1ED1" w14:textId="77777777" w:rsidR="007648B5" w:rsidRDefault="007648B5" w:rsidP="007648B5">
                <w:pPr>
                  <w:pStyle w:val="TableText"/>
                  <w:rPr>
                    <w:szCs w:val="20"/>
                  </w:rPr>
                </w:pPr>
                <w:r w:rsidRPr="00A3409B">
                  <w:rPr>
                    <w:rStyle w:val="PlaceholderText"/>
                    <w:szCs w:val="20"/>
                  </w:rPr>
                  <w:t>Click here to enter text.</w:t>
                </w:r>
              </w:p>
            </w:tc>
          </w:sdtContent>
        </w:sdt>
      </w:tr>
      <w:tr w:rsidR="007648B5" w:rsidRPr="00A3409B" w14:paraId="256FF5B1" w14:textId="77777777" w:rsidTr="000018E2">
        <w:trPr>
          <w:cnfStyle w:val="000000010000" w:firstRow="0" w:lastRow="0" w:firstColumn="0" w:lastColumn="0" w:oddVBand="0" w:evenVBand="0" w:oddHBand="0" w:evenHBand="1" w:firstRowFirstColumn="0" w:firstRowLastColumn="0" w:lastRowFirstColumn="0" w:lastRowLastColumn="0"/>
          <w:trHeight w:val="300"/>
          <w:jc w:val="center"/>
        </w:trPr>
        <w:tc>
          <w:tcPr>
            <w:tcW w:w="4799" w:type="dxa"/>
            <w:vAlign w:val="center"/>
          </w:tcPr>
          <w:p w14:paraId="4526557C" w14:textId="77777777" w:rsidR="007648B5" w:rsidRDefault="007648B5" w:rsidP="004070ED">
            <w:pPr>
              <w:pStyle w:val="TableText"/>
              <w:numPr>
                <w:ilvl w:val="1"/>
                <w:numId w:val="16"/>
              </w:numPr>
              <w:ind w:left="652" w:hanging="630"/>
              <w:rPr>
                <w:szCs w:val="20"/>
              </w:rPr>
            </w:pPr>
            <w:r w:rsidRPr="00905AD8">
              <w:rPr>
                <w:szCs w:val="20"/>
              </w:rPr>
              <w:t xml:space="preserve">Describe your vision for an ongoing cadence of work regarding the frequency of meetings, reporting, onsite visits, </w:t>
            </w:r>
            <w:proofErr w:type="gramStart"/>
            <w:r w:rsidRPr="00905AD8">
              <w:rPr>
                <w:szCs w:val="20"/>
              </w:rPr>
              <w:t>etc.</w:t>
            </w:r>
            <w:proofErr w:type="gramEnd"/>
          </w:p>
        </w:tc>
        <w:sdt>
          <w:sdtPr>
            <w:rPr>
              <w:szCs w:val="20"/>
            </w:rPr>
            <w:id w:val="1033079938"/>
            <w14:checkbox>
              <w14:checked w14:val="0"/>
              <w14:checkedState w14:val="2612" w14:font="MS Gothic"/>
              <w14:uncheckedState w14:val="2610" w14:font="MS Gothic"/>
            </w14:checkbox>
          </w:sdtPr>
          <w:sdtEndPr/>
          <w:sdtContent>
            <w:tc>
              <w:tcPr>
                <w:tcW w:w="900" w:type="dxa"/>
              </w:tcPr>
              <w:p w14:paraId="6AAA56C7"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065881496"/>
            <w14:checkbox>
              <w14:checked w14:val="0"/>
              <w14:checkedState w14:val="2612" w14:font="MS Gothic"/>
              <w14:uncheckedState w14:val="2610" w14:font="MS Gothic"/>
            </w14:checkbox>
          </w:sdtPr>
          <w:sdtEndPr/>
          <w:sdtContent>
            <w:tc>
              <w:tcPr>
                <w:tcW w:w="810" w:type="dxa"/>
              </w:tcPr>
              <w:p w14:paraId="23CFFD3E"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608625612"/>
            <w:placeholder>
              <w:docPart w:val="DD198F52EA384FA08C0BBB0151830F04"/>
            </w:placeholder>
            <w:showingPlcHdr/>
            <w:text/>
          </w:sdtPr>
          <w:sdtEndPr/>
          <w:sdtContent>
            <w:tc>
              <w:tcPr>
                <w:tcW w:w="3656" w:type="dxa"/>
              </w:tcPr>
              <w:p w14:paraId="7D32EB0B" w14:textId="77777777" w:rsidR="007648B5" w:rsidRDefault="007648B5" w:rsidP="007648B5">
                <w:pPr>
                  <w:pStyle w:val="TableText"/>
                  <w:rPr>
                    <w:szCs w:val="20"/>
                  </w:rPr>
                </w:pPr>
                <w:r w:rsidRPr="00A3409B">
                  <w:rPr>
                    <w:rStyle w:val="PlaceholderText"/>
                    <w:szCs w:val="20"/>
                  </w:rPr>
                  <w:t>Click here to enter text.</w:t>
                </w:r>
              </w:p>
            </w:tc>
          </w:sdtContent>
        </w:sdt>
      </w:tr>
      <w:tr w:rsidR="007648B5" w:rsidRPr="00A3409B" w14:paraId="3ADC1F96" w14:textId="77777777" w:rsidTr="000018E2">
        <w:trPr>
          <w:trHeight w:val="300"/>
          <w:jc w:val="center"/>
        </w:trPr>
        <w:tc>
          <w:tcPr>
            <w:tcW w:w="4799" w:type="dxa"/>
            <w:vAlign w:val="center"/>
          </w:tcPr>
          <w:p w14:paraId="533141F8" w14:textId="3002A105" w:rsidR="007648B5" w:rsidRDefault="007648B5" w:rsidP="004070ED">
            <w:pPr>
              <w:pStyle w:val="TableText"/>
              <w:numPr>
                <w:ilvl w:val="1"/>
                <w:numId w:val="16"/>
              </w:numPr>
              <w:ind w:left="652" w:hanging="630"/>
              <w:rPr>
                <w:szCs w:val="20"/>
              </w:rPr>
            </w:pPr>
            <w:r>
              <w:rPr>
                <w:szCs w:val="20"/>
              </w:rPr>
              <w:t xml:space="preserve">Describe training solutions for FHC </w:t>
            </w:r>
            <w:r w:rsidR="0075788A">
              <w:rPr>
                <w:szCs w:val="20"/>
              </w:rPr>
              <w:t>(</w:t>
            </w:r>
            <w:r w:rsidR="005E5074">
              <w:rPr>
                <w:szCs w:val="20"/>
              </w:rPr>
              <w:t xml:space="preserve">Front </w:t>
            </w:r>
            <w:r w:rsidR="004070ED">
              <w:rPr>
                <w:szCs w:val="20"/>
              </w:rPr>
              <w:t>Office</w:t>
            </w:r>
            <w:r w:rsidR="0075788A">
              <w:rPr>
                <w:szCs w:val="20"/>
              </w:rPr>
              <w:t xml:space="preserve"> and Centralized Call Center) </w:t>
            </w:r>
            <w:r>
              <w:rPr>
                <w:szCs w:val="20"/>
              </w:rPr>
              <w:t>front office staff and providers</w:t>
            </w:r>
            <w:r w:rsidR="0075788A">
              <w:rPr>
                <w:szCs w:val="20"/>
              </w:rPr>
              <w:t>, nursing/medical assistant staff</w:t>
            </w:r>
            <w:r>
              <w:rPr>
                <w:szCs w:val="20"/>
              </w:rPr>
              <w:t xml:space="preserve"> to manage denials, including coding education. </w:t>
            </w:r>
          </w:p>
        </w:tc>
        <w:sdt>
          <w:sdtPr>
            <w:rPr>
              <w:szCs w:val="20"/>
            </w:rPr>
            <w:id w:val="-2124992255"/>
            <w14:checkbox>
              <w14:checked w14:val="0"/>
              <w14:checkedState w14:val="2612" w14:font="MS Gothic"/>
              <w14:uncheckedState w14:val="2610" w14:font="MS Gothic"/>
            </w14:checkbox>
          </w:sdtPr>
          <w:sdtEndPr/>
          <w:sdtContent>
            <w:tc>
              <w:tcPr>
                <w:tcW w:w="900" w:type="dxa"/>
              </w:tcPr>
              <w:p w14:paraId="23BCA98D" w14:textId="77777777" w:rsidR="007648B5" w:rsidRPr="00A3409B" w:rsidRDefault="007648B5" w:rsidP="007648B5">
                <w:pPr>
                  <w:pStyle w:val="TableText"/>
                  <w:jc w:val="center"/>
                  <w:rPr>
                    <w:szCs w:val="20"/>
                  </w:rPr>
                </w:pPr>
                <w:r>
                  <w:rPr>
                    <w:rFonts w:ascii="MS Gothic" w:eastAsia="MS Gothic" w:hAnsi="MS Gothic" w:hint="eastAsia"/>
                    <w:szCs w:val="20"/>
                  </w:rPr>
                  <w:t>☐</w:t>
                </w:r>
              </w:p>
            </w:tc>
          </w:sdtContent>
        </w:sdt>
        <w:sdt>
          <w:sdtPr>
            <w:rPr>
              <w:szCs w:val="20"/>
            </w:rPr>
            <w:id w:val="954834804"/>
            <w14:checkbox>
              <w14:checked w14:val="0"/>
              <w14:checkedState w14:val="2612" w14:font="MS Gothic"/>
              <w14:uncheckedState w14:val="2610" w14:font="MS Gothic"/>
            </w14:checkbox>
          </w:sdtPr>
          <w:sdtEndPr/>
          <w:sdtContent>
            <w:tc>
              <w:tcPr>
                <w:tcW w:w="810" w:type="dxa"/>
              </w:tcPr>
              <w:p w14:paraId="17C153A0"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2109158237"/>
            <w:placeholder>
              <w:docPart w:val="7B0E7E20CC7E43B1912B9F3AFC259C65"/>
            </w:placeholder>
            <w:showingPlcHdr/>
            <w:text/>
          </w:sdtPr>
          <w:sdtEndPr/>
          <w:sdtContent>
            <w:tc>
              <w:tcPr>
                <w:tcW w:w="3656" w:type="dxa"/>
              </w:tcPr>
              <w:p w14:paraId="6EB1ECF3" w14:textId="77777777" w:rsidR="007648B5" w:rsidRDefault="007648B5" w:rsidP="007648B5">
                <w:pPr>
                  <w:pStyle w:val="TableText"/>
                  <w:rPr>
                    <w:szCs w:val="20"/>
                  </w:rPr>
                </w:pPr>
                <w:r w:rsidRPr="00A3409B">
                  <w:rPr>
                    <w:rStyle w:val="PlaceholderText"/>
                    <w:szCs w:val="20"/>
                  </w:rPr>
                  <w:t>Click here to enter text.</w:t>
                </w:r>
              </w:p>
            </w:tc>
          </w:sdtContent>
        </w:sdt>
      </w:tr>
      <w:tr w:rsidR="007648B5" w:rsidRPr="00A3409B" w14:paraId="6BE8B4DA" w14:textId="77777777" w:rsidTr="000018E2">
        <w:trPr>
          <w:cnfStyle w:val="000000010000" w:firstRow="0" w:lastRow="0" w:firstColumn="0" w:lastColumn="0" w:oddVBand="0" w:evenVBand="0" w:oddHBand="0" w:evenHBand="1" w:firstRowFirstColumn="0" w:firstRowLastColumn="0" w:lastRowFirstColumn="0" w:lastRowLastColumn="0"/>
          <w:trHeight w:val="300"/>
          <w:jc w:val="center"/>
        </w:trPr>
        <w:tc>
          <w:tcPr>
            <w:tcW w:w="4799" w:type="dxa"/>
            <w:vAlign w:val="center"/>
          </w:tcPr>
          <w:p w14:paraId="29B49A54" w14:textId="77777777" w:rsidR="007648B5" w:rsidRDefault="007648B5" w:rsidP="004070ED">
            <w:pPr>
              <w:pStyle w:val="TableText"/>
              <w:numPr>
                <w:ilvl w:val="1"/>
                <w:numId w:val="16"/>
              </w:numPr>
              <w:ind w:left="652" w:hanging="630"/>
              <w:rPr>
                <w:szCs w:val="20"/>
              </w:rPr>
            </w:pPr>
            <w:r w:rsidRPr="000855ED">
              <w:rPr>
                <w:szCs w:val="20"/>
              </w:rPr>
              <w:t>Describe knowledge base of KY Medicaid.</w:t>
            </w:r>
          </w:p>
        </w:tc>
        <w:sdt>
          <w:sdtPr>
            <w:rPr>
              <w:szCs w:val="20"/>
            </w:rPr>
            <w:id w:val="-969357022"/>
            <w14:checkbox>
              <w14:checked w14:val="0"/>
              <w14:checkedState w14:val="2612" w14:font="MS Gothic"/>
              <w14:uncheckedState w14:val="2610" w14:font="MS Gothic"/>
            </w14:checkbox>
          </w:sdtPr>
          <w:sdtEndPr/>
          <w:sdtContent>
            <w:tc>
              <w:tcPr>
                <w:tcW w:w="900" w:type="dxa"/>
              </w:tcPr>
              <w:p w14:paraId="10916462"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2119251249"/>
            <w14:checkbox>
              <w14:checked w14:val="0"/>
              <w14:checkedState w14:val="2612" w14:font="MS Gothic"/>
              <w14:uncheckedState w14:val="2610" w14:font="MS Gothic"/>
            </w14:checkbox>
          </w:sdtPr>
          <w:sdtEndPr/>
          <w:sdtContent>
            <w:tc>
              <w:tcPr>
                <w:tcW w:w="810" w:type="dxa"/>
              </w:tcPr>
              <w:p w14:paraId="34C4AB3D"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41681154"/>
            <w:placeholder>
              <w:docPart w:val="D0CBC0AF67F94AA8A7C601AB9A63D3DE"/>
            </w:placeholder>
            <w:showingPlcHdr/>
            <w:text/>
          </w:sdtPr>
          <w:sdtEndPr/>
          <w:sdtContent>
            <w:tc>
              <w:tcPr>
                <w:tcW w:w="3656" w:type="dxa"/>
              </w:tcPr>
              <w:p w14:paraId="77EA205E" w14:textId="77777777" w:rsidR="007648B5" w:rsidRDefault="007648B5" w:rsidP="007648B5">
                <w:pPr>
                  <w:pStyle w:val="TableText"/>
                  <w:rPr>
                    <w:szCs w:val="20"/>
                  </w:rPr>
                </w:pPr>
                <w:r w:rsidRPr="00A3409B">
                  <w:rPr>
                    <w:rStyle w:val="PlaceholderText"/>
                    <w:szCs w:val="20"/>
                  </w:rPr>
                  <w:t>Click here to enter text.</w:t>
                </w:r>
              </w:p>
            </w:tc>
          </w:sdtContent>
        </w:sdt>
      </w:tr>
      <w:tr w:rsidR="007648B5" w:rsidRPr="00A3409B" w14:paraId="56D2CBD7" w14:textId="77777777" w:rsidTr="000018E2">
        <w:trPr>
          <w:trHeight w:val="300"/>
          <w:jc w:val="center"/>
        </w:trPr>
        <w:tc>
          <w:tcPr>
            <w:tcW w:w="4799" w:type="dxa"/>
            <w:vAlign w:val="center"/>
          </w:tcPr>
          <w:p w14:paraId="596EEF07" w14:textId="77777777" w:rsidR="007648B5" w:rsidRPr="00876DC5" w:rsidRDefault="007648B5" w:rsidP="004070ED">
            <w:pPr>
              <w:pStyle w:val="TableText"/>
              <w:numPr>
                <w:ilvl w:val="1"/>
                <w:numId w:val="16"/>
              </w:numPr>
              <w:ind w:left="652" w:hanging="630"/>
              <w:rPr>
                <w:szCs w:val="20"/>
              </w:rPr>
            </w:pPr>
            <w:r>
              <w:rPr>
                <w:szCs w:val="20"/>
              </w:rPr>
              <w:t xml:space="preserve">Support </w:t>
            </w:r>
            <w:r w:rsidR="00934E5F">
              <w:rPr>
                <w:szCs w:val="20"/>
              </w:rPr>
              <w:t xml:space="preserve">annual </w:t>
            </w:r>
            <w:r w:rsidRPr="00876DC5">
              <w:rPr>
                <w:szCs w:val="20"/>
              </w:rPr>
              <w:t xml:space="preserve">Fee </w:t>
            </w:r>
            <w:r>
              <w:rPr>
                <w:szCs w:val="20"/>
              </w:rPr>
              <w:t>s</w:t>
            </w:r>
            <w:r w:rsidRPr="00876DC5">
              <w:rPr>
                <w:szCs w:val="20"/>
              </w:rPr>
              <w:t xml:space="preserve">chedule </w:t>
            </w:r>
            <w:r>
              <w:rPr>
                <w:szCs w:val="20"/>
              </w:rPr>
              <w:t xml:space="preserve">analysis, rate setting and maintenance </w:t>
            </w:r>
            <w:r w:rsidRPr="00876DC5">
              <w:rPr>
                <w:szCs w:val="20"/>
              </w:rPr>
              <w:t>and contract support</w:t>
            </w:r>
            <w:r>
              <w:rPr>
                <w:szCs w:val="20"/>
              </w:rPr>
              <w:t xml:space="preserve">. </w:t>
            </w:r>
          </w:p>
        </w:tc>
        <w:sdt>
          <w:sdtPr>
            <w:rPr>
              <w:szCs w:val="20"/>
            </w:rPr>
            <w:id w:val="501936545"/>
            <w14:checkbox>
              <w14:checked w14:val="0"/>
              <w14:checkedState w14:val="2612" w14:font="MS Gothic"/>
              <w14:uncheckedState w14:val="2610" w14:font="MS Gothic"/>
            </w14:checkbox>
          </w:sdtPr>
          <w:sdtEndPr/>
          <w:sdtContent>
            <w:tc>
              <w:tcPr>
                <w:tcW w:w="900" w:type="dxa"/>
              </w:tcPr>
              <w:p w14:paraId="0FD4C5AC"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273447658"/>
            <w14:checkbox>
              <w14:checked w14:val="0"/>
              <w14:checkedState w14:val="2612" w14:font="MS Gothic"/>
              <w14:uncheckedState w14:val="2610" w14:font="MS Gothic"/>
            </w14:checkbox>
          </w:sdtPr>
          <w:sdtEndPr/>
          <w:sdtContent>
            <w:tc>
              <w:tcPr>
                <w:tcW w:w="810" w:type="dxa"/>
              </w:tcPr>
              <w:p w14:paraId="70B02110"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688184403"/>
            <w:showingPlcHdr/>
            <w:text/>
          </w:sdtPr>
          <w:sdtEndPr/>
          <w:sdtContent>
            <w:tc>
              <w:tcPr>
                <w:tcW w:w="3656" w:type="dxa"/>
              </w:tcPr>
              <w:p w14:paraId="2FF14AE4" w14:textId="77777777" w:rsidR="007648B5" w:rsidRDefault="007648B5" w:rsidP="007648B5">
                <w:pPr>
                  <w:pStyle w:val="TableText"/>
                  <w:rPr>
                    <w:szCs w:val="20"/>
                  </w:rPr>
                </w:pPr>
                <w:r w:rsidRPr="00A3409B">
                  <w:rPr>
                    <w:rStyle w:val="PlaceholderText"/>
                    <w:szCs w:val="20"/>
                  </w:rPr>
                  <w:t>Click here to enter text.</w:t>
                </w:r>
              </w:p>
            </w:tc>
          </w:sdtContent>
        </w:sdt>
      </w:tr>
      <w:tr w:rsidR="007648B5" w:rsidRPr="00A3409B" w14:paraId="0282CE93" w14:textId="77777777" w:rsidTr="000018E2">
        <w:trPr>
          <w:cnfStyle w:val="000000010000" w:firstRow="0" w:lastRow="0" w:firstColumn="0" w:lastColumn="0" w:oddVBand="0" w:evenVBand="0" w:oddHBand="0" w:evenHBand="1" w:firstRowFirstColumn="0" w:firstRowLastColumn="0" w:lastRowFirstColumn="0" w:lastRowLastColumn="0"/>
          <w:trHeight w:val="300"/>
          <w:jc w:val="center"/>
        </w:trPr>
        <w:tc>
          <w:tcPr>
            <w:tcW w:w="4799" w:type="dxa"/>
            <w:vAlign w:val="center"/>
          </w:tcPr>
          <w:p w14:paraId="6FE2EE17" w14:textId="77777777" w:rsidR="007648B5" w:rsidRPr="00876DC5" w:rsidRDefault="007648B5" w:rsidP="004070ED">
            <w:pPr>
              <w:pStyle w:val="TableText"/>
              <w:numPr>
                <w:ilvl w:val="1"/>
                <w:numId w:val="16"/>
              </w:numPr>
              <w:ind w:left="652" w:hanging="630"/>
              <w:rPr>
                <w:szCs w:val="20"/>
              </w:rPr>
            </w:pPr>
            <w:r w:rsidRPr="00876DC5">
              <w:rPr>
                <w:szCs w:val="20"/>
              </w:rPr>
              <w:t>Support FHC’s internal quarterly compliance and coding audit process.</w:t>
            </w:r>
          </w:p>
        </w:tc>
        <w:sdt>
          <w:sdtPr>
            <w:rPr>
              <w:szCs w:val="20"/>
            </w:rPr>
            <w:id w:val="-1460953862"/>
            <w14:checkbox>
              <w14:checked w14:val="0"/>
              <w14:checkedState w14:val="2612" w14:font="MS Gothic"/>
              <w14:uncheckedState w14:val="2610" w14:font="MS Gothic"/>
            </w14:checkbox>
          </w:sdtPr>
          <w:sdtEndPr/>
          <w:sdtContent>
            <w:tc>
              <w:tcPr>
                <w:tcW w:w="900" w:type="dxa"/>
              </w:tcPr>
              <w:p w14:paraId="6FD4D347"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783254938"/>
            <w14:checkbox>
              <w14:checked w14:val="0"/>
              <w14:checkedState w14:val="2612" w14:font="MS Gothic"/>
              <w14:uncheckedState w14:val="2610" w14:font="MS Gothic"/>
            </w14:checkbox>
          </w:sdtPr>
          <w:sdtEndPr/>
          <w:sdtContent>
            <w:tc>
              <w:tcPr>
                <w:tcW w:w="810" w:type="dxa"/>
              </w:tcPr>
              <w:p w14:paraId="52BA2C6C"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253622354"/>
            <w:showingPlcHdr/>
            <w:text/>
          </w:sdtPr>
          <w:sdtEndPr/>
          <w:sdtContent>
            <w:tc>
              <w:tcPr>
                <w:tcW w:w="3656" w:type="dxa"/>
              </w:tcPr>
              <w:p w14:paraId="4B471F26" w14:textId="77777777" w:rsidR="007648B5" w:rsidRDefault="007648B5" w:rsidP="007648B5">
                <w:pPr>
                  <w:pStyle w:val="TableText"/>
                  <w:rPr>
                    <w:szCs w:val="20"/>
                  </w:rPr>
                </w:pPr>
                <w:r w:rsidRPr="00A3409B">
                  <w:rPr>
                    <w:rStyle w:val="PlaceholderText"/>
                    <w:szCs w:val="20"/>
                  </w:rPr>
                  <w:t>Click here to enter text.</w:t>
                </w:r>
              </w:p>
            </w:tc>
          </w:sdtContent>
        </w:sdt>
      </w:tr>
      <w:tr w:rsidR="007648B5" w:rsidRPr="00A3409B" w14:paraId="7DAD932C" w14:textId="77777777" w:rsidTr="000018E2">
        <w:trPr>
          <w:trHeight w:val="300"/>
          <w:jc w:val="center"/>
        </w:trPr>
        <w:tc>
          <w:tcPr>
            <w:tcW w:w="4799" w:type="dxa"/>
            <w:vAlign w:val="center"/>
          </w:tcPr>
          <w:p w14:paraId="6F3B81BD" w14:textId="77777777" w:rsidR="007648B5" w:rsidRPr="00876DC5" w:rsidRDefault="007648B5" w:rsidP="007648B5">
            <w:pPr>
              <w:pStyle w:val="TableText"/>
              <w:numPr>
                <w:ilvl w:val="1"/>
                <w:numId w:val="16"/>
              </w:numPr>
              <w:rPr>
                <w:szCs w:val="20"/>
              </w:rPr>
            </w:pPr>
            <w:r w:rsidRPr="009F5CD3">
              <w:rPr>
                <w:szCs w:val="20"/>
              </w:rPr>
              <w:t>Support</w:t>
            </w:r>
            <w:r>
              <w:rPr>
                <w:szCs w:val="20"/>
              </w:rPr>
              <w:t xml:space="preserve"> annual financial audit and report</w:t>
            </w:r>
            <w:r w:rsidRPr="009F5CD3">
              <w:rPr>
                <w:szCs w:val="20"/>
              </w:rPr>
              <w:t>.</w:t>
            </w:r>
          </w:p>
        </w:tc>
        <w:sdt>
          <w:sdtPr>
            <w:rPr>
              <w:szCs w:val="20"/>
            </w:rPr>
            <w:id w:val="2080090976"/>
            <w14:checkbox>
              <w14:checked w14:val="0"/>
              <w14:checkedState w14:val="2612" w14:font="MS Gothic"/>
              <w14:uncheckedState w14:val="2610" w14:font="MS Gothic"/>
            </w14:checkbox>
          </w:sdtPr>
          <w:sdtEndPr/>
          <w:sdtContent>
            <w:tc>
              <w:tcPr>
                <w:tcW w:w="900" w:type="dxa"/>
              </w:tcPr>
              <w:p w14:paraId="58ED3389"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268319623"/>
            <w14:checkbox>
              <w14:checked w14:val="0"/>
              <w14:checkedState w14:val="2612" w14:font="MS Gothic"/>
              <w14:uncheckedState w14:val="2610" w14:font="MS Gothic"/>
            </w14:checkbox>
          </w:sdtPr>
          <w:sdtEndPr/>
          <w:sdtContent>
            <w:tc>
              <w:tcPr>
                <w:tcW w:w="810" w:type="dxa"/>
              </w:tcPr>
              <w:p w14:paraId="1EDEF3B3"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976676786"/>
            <w:showingPlcHdr/>
            <w:text/>
          </w:sdtPr>
          <w:sdtEndPr/>
          <w:sdtContent>
            <w:tc>
              <w:tcPr>
                <w:tcW w:w="3656" w:type="dxa"/>
              </w:tcPr>
              <w:p w14:paraId="6A37E734" w14:textId="77777777" w:rsidR="007648B5" w:rsidRDefault="007648B5" w:rsidP="007648B5">
                <w:pPr>
                  <w:pStyle w:val="TableText"/>
                  <w:rPr>
                    <w:szCs w:val="20"/>
                  </w:rPr>
                </w:pPr>
                <w:r w:rsidRPr="00A3409B">
                  <w:rPr>
                    <w:rStyle w:val="PlaceholderText"/>
                    <w:szCs w:val="20"/>
                  </w:rPr>
                  <w:t>Click here to enter text.</w:t>
                </w:r>
              </w:p>
            </w:tc>
          </w:sdtContent>
        </w:sdt>
      </w:tr>
      <w:tr w:rsidR="007648B5" w:rsidRPr="00A3409B" w14:paraId="5B115ED2" w14:textId="77777777" w:rsidTr="000018E2">
        <w:trPr>
          <w:cnfStyle w:val="000000010000" w:firstRow="0" w:lastRow="0" w:firstColumn="0" w:lastColumn="0" w:oddVBand="0" w:evenVBand="0" w:oddHBand="0" w:evenHBand="1" w:firstRowFirstColumn="0" w:firstRowLastColumn="0" w:lastRowFirstColumn="0" w:lastRowLastColumn="0"/>
          <w:trHeight w:val="300"/>
          <w:jc w:val="center"/>
        </w:trPr>
        <w:tc>
          <w:tcPr>
            <w:tcW w:w="4799" w:type="dxa"/>
            <w:vAlign w:val="center"/>
          </w:tcPr>
          <w:p w14:paraId="06F404A9" w14:textId="244D2E0D" w:rsidR="007648B5" w:rsidRPr="00876DC5" w:rsidRDefault="00066FE5" w:rsidP="007648B5">
            <w:pPr>
              <w:pStyle w:val="TableText"/>
              <w:numPr>
                <w:ilvl w:val="1"/>
                <w:numId w:val="16"/>
              </w:numPr>
              <w:rPr>
                <w:szCs w:val="20"/>
              </w:rPr>
            </w:pPr>
            <w:r>
              <w:rPr>
                <w:szCs w:val="20"/>
              </w:rPr>
              <w:t xml:space="preserve">Manage payor </w:t>
            </w:r>
            <w:r w:rsidR="007648B5">
              <w:rPr>
                <w:szCs w:val="20"/>
              </w:rPr>
              <w:t>c</w:t>
            </w:r>
            <w:r w:rsidR="007648B5" w:rsidRPr="00876DC5">
              <w:rPr>
                <w:szCs w:val="20"/>
              </w:rPr>
              <w:t>ont</w:t>
            </w:r>
            <w:r>
              <w:rPr>
                <w:szCs w:val="20"/>
              </w:rPr>
              <w:t>r</w:t>
            </w:r>
            <w:r w:rsidR="007648B5" w:rsidRPr="00876DC5">
              <w:rPr>
                <w:szCs w:val="20"/>
              </w:rPr>
              <w:t>act</w:t>
            </w:r>
            <w:r>
              <w:rPr>
                <w:szCs w:val="20"/>
              </w:rPr>
              <w:t>s</w:t>
            </w:r>
            <w:r w:rsidR="007648B5">
              <w:rPr>
                <w:szCs w:val="20"/>
              </w:rPr>
              <w:t>.</w:t>
            </w:r>
          </w:p>
        </w:tc>
        <w:sdt>
          <w:sdtPr>
            <w:rPr>
              <w:szCs w:val="20"/>
            </w:rPr>
            <w:id w:val="29702542"/>
            <w14:checkbox>
              <w14:checked w14:val="0"/>
              <w14:checkedState w14:val="2612" w14:font="MS Gothic"/>
              <w14:uncheckedState w14:val="2610" w14:font="MS Gothic"/>
            </w14:checkbox>
          </w:sdtPr>
          <w:sdtEndPr/>
          <w:sdtContent>
            <w:tc>
              <w:tcPr>
                <w:tcW w:w="900" w:type="dxa"/>
              </w:tcPr>
              <w:p w14:paraId="5A637CAB"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496690606"/>
            <w14:checkbox>
              <w14:checked w14:val="0"/>
              <w14:checkedState w14:val="2612" w14:font="MS Gothic"/>
              <w14:uncheckedState w14:val="2610" w14:font="MS Gothic"/>
            </w14:checkbox>
          </w:sdtPr>
          <w:sdtEndPr/>
          <w:sdtContent>
            <w:tc>
              <w:tcPr>
                <w:tcW w:w="810" w:type="dxa"/>
              </w:tcPr>
              <w:p w14:paraId="35B28B95"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84255635"/>
            <w:showingPlcHdr/>
            <w:text/>
          </w:sdtPr>
          <w:sdtEndPr/>
          <w:sdtContent>
            <w:tc>
              <w:tcPr>
                <w:tcW w:w="3656" w:type="dxa"/>
              </w:tcPr>
              <w:p w14:paraId="1DA19658" w14:textId="77777777" w:rsidR="007648B5" w:rsidRDefault="007648B5" w:rsidP="007648B5">
                <w:pPr>
                  <w:pStyle w:val="TableText"/>
                  <w:rPr>
                    <w:szCs w:val="20"/>
                  </w:rPr>
                </w:pPr>
                <w:r w:rsidRPr="00A3409B">
                  <w:rPr>
                    <w:rStyle w:val="PlaceholderText"/>
                    <w:szCs w:val="20"/>
                  </w:rPr>
                  <w:t>Click here to enter text.</w:t>
                </w:r>
              </w:p>
            </w:tc>
          </w:sdtContent>
        </w:sdt>
      </w:tr>
      <w:tr w:rsidR="007648B5" w:rsidRPr="00A3409B" w14:paraId="3783BDD2" w14:textId="77777777" w:rsidTr="000018E2">
        <w:trPr>
          <w:trHeight w:val="300"/>
          <w:jc w:val="center"/>
        </w:trPr>
        <w:tc>
          <w:tcPr>
            <w:tcW w:w="4799" w:type="dxa"/>
            <w:vAlign w:val="center"/>
          </w:tcPr>
          <w:p w14:paraId="446F889D" w14:textId="33228E80" w:rsidR="007648B5" w:rsidRPr="00876DC5" w:rsidRDefault="007648B5" w:rsidP="007648B5">
            <w:pPr>
              <w:pStyle w:val="TableText"/>
              <w:numPr>
                <w:ilvl w:val="1"/>
                <w:numId w:val="16"/>
              </w:numPr>
              <w:rPr>
                <w:szCs w:val="20"/>
              </w:rPr>
            </w:pPr>
          </w:p>
        </w:tc>
        <w:sdt>
          <w:sdtPr>
            <w:rPr>
              <w:szCs w:val="20"/>
            </w:rPr>
            <w:id w:val="655270758"/>
            <w14:checkbox>
              <w14:checked w14:val="0"/>
              <w14:checkedState w14:val="2612" w14:font="MS Gothic"/>
              <w14:uncheckedState w14:val="2610" w14:font="MS Gothic"/>
            </w14:checkbox>
          </w:sdtPr>
          <w:sdtEndPr/>
          <w:sdtContent>
            <w:tc>
              <w:tcPr>
                <w:tcW w:w="900" w:type="dxa"/>
              </w:tcPr>
              <w:p w14:paraId="05D8BF36"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635096795"/>
            <w14:checkbox>
              <w14:checked w14:val="0"/>
              <w14:checkedState w14:val="2612" w14:font="MS Gothic"/>
              <w14:uncheckedState w14:val="2610" w14:font="MS Gothic"/>
            </w14:checkbox>
          </w:sdtPr>
          <w:sdtEndPr/>
          <w:sdtContent>
            <w:tc>
              <w:tcPr>
                <w:tcW w:w="810" w:type="dxa"/>
              </w:tcPr>
              <w:p w14:paraId="672C3BBA"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640339337"/>
            <w:showingPlcHdr/>
            <w:text/>
          </w:sdtPr>
          <w:sdtEndPr/>
          <w:sdtContent>
            <w:tc>
              <w:tcPr>
                <w:tcW w:w="3656" w:type="dxa"/>
              </w:tcPr>
              <w:p w14:paraId="26FC48DB" w14:textId="77777777" w:rsidR="007648B5" w:rsidRDefault="007648B5" w:rsidP="007648B5">
                <w:pPr>
                  <w:pStyle w:val="TableText"/>
                  <w:rPr>
                    <w:szCs w:val="20"/>
                  </w:rPr>
                </w:pPr>
                <w:r w:rsidRPr="00A3409B">
                  <w:rPr>
                    <w:rStyle w:val="PlaceholderText"/>
                    <w:szCs w:val="20"/>
                  </w:rPr>
                  <w:t>Click here to enter text.</w:t>
                </w:r>
              </w:p>
            </w:tc>
          </w:sdtContent>
        </w:sdt>
      </w:tr>
      <w:tr w:rsidR="007648B5" w:rsidRPr="00A3409B" w14:paraId="33EE4D61" w14:textId="77777777" w:rsidTr="000018E2">
        <w:trPr>
          <w:cnfStyle w:val="000000010000" w:firstRow="0" w:lastRow="0" w:firstColumn="0" w:lastColumn="0" w:oddVBand="0" w:evenVBand="0" w:oddHBand="0" w:evenHBand="1" w:firstRowFirstColumn="0" w:firstRowLastColumn="0" w:lastRowFirstColumn="0" w:lastRowLastColumn="0"/>
          <w:trHeight w:val="300"/>
          <w:jc w:val="center"/>
        </w:trPr>
        <w:tc>
          <w:tcPr>
            <w:tcW w:w="4799" w:type="dxa"/>
            <w:vAlign w:val="center"/>
          </w:tcPr>
          <w:p w14:paraId="5415E6F9" w14:textId="77777777" w:rsidR="007648B5" w:rsidRPr="00876DC5" w:rsidRDefault="007648B5" w:rsidP="007648B5">
            <w:pPr>
              <w:pStyle w:val="TableText"/>
              <w:numPr>
                <w:ilvl w:val="1"/>
                <w:numId w:val="16"/>
              </w:numPr>
              <w:rPr>
                <w:szCs w:val="20"/>
              </w:rPr>
            </w:pPr>
            <w:r>
              <w:rPr>
                <w:szCs w:val="20"/>
              </w:rPr>
              <w:t xml:space="preserve">Describe data back up configuration and HIPAA compliance safeguards. </w:t>
            </w:r>
          </w:p>
        </w:tc>
        <w:sdt>
          <w:sdtPr>
            <w:rPr>
              <w:szCs w:val="20"/>
            </w:rPr>
            <w:id w:val="-633249446"/>
            <w14:checkbox>
              <w14:checked w14:val="0"/>
              <w14:checkedState w14:val="2612" w14:font="MS Gothic"/>
              <w14:uncheckedState w14:val="2610" w14:font="MS Gothic"/>
            </w14:checkbox>
          </w:sdtPr>
          <w:sdtEndPr/>
          <w:sdtContent>
            <w:tc>
              <w:tcPr>
                <w:tcW w:w="900" w:type="dxa"/>
              </w:tcPr>
              <w:p w14:paraId="674AB572"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306828109"/>
            <w14:checkbox>
              <w14:checked w14:val="0"/>
              <w14:checkedState w14:val="2612" w14:font="MS Gothic"/>
              <w14:uncheckedState w14:val="2610" w14:font="MS Gothic"/>
            </w14:checkbox>
          </w:sdtPr>
          <w:sdtEndPr/>
          <w:sdtContent>
            <w:tc>
              <w:tcPr>
                <w:tcW w:w="810" w:type="dxa"/>
              </w:tcPr>
              <w:p w14:paraId="381FD232" w14:textId="77777777" w:rsidR="007648B5" w:rsidRPr="00A3409B" w:rsidRDefault="007648B5" w:rsidP="007648B5">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632778684"/>
            <w:showingPlcHdr/>
            <w:text/>
          </w:sdtPr>
          <w:sdtEndPr/>
          <w:sdtContent>
            <w:tc>
              <w:tcPr>
                <w:tcW w:w="3656" w:type="dxa"/>
              </w:tcPr>
              <w:p w14:paraId="37CFA4B4" w14:textId="77777777" w:rsidR="007648B5" w:rsidRDefault="007648B5" w:rsidP="007648B5">
                <w:pPr>
                  <w:pStyle w:val="TableText"/>
                  <w:rPr>
                    <w:szCs w:val="20"/>
                  </w:rPr>
                </w:pPr>
                <w:r w:rsidRPr="00A3409B">
                  <w:rPr>
                    <w:rStyle w:val="PlaceholderText"/>
                    <w:szCs w:val="20"/>
                  </w:rPr>
                  <w:t>Click here to enter text.</w:t>
                </w:r>
              </w:p>
            </w:tc>
          </w:sdtContent>
        </w:sdt>
      </w:tr>
      <w:tr w:rsidR="007714E9" w:rsidRPr="00A3409B" w14:paraId="182AAFE9" w14:textId="77777777" w:rsidTr="000018E2">
        <w:trPr>
          <w:trHeight w:val="300"/>
          <w:jc w:val="center"/>
        </w:trPr>
        <w:tc>
          <w:tcPr>
            <w:tcW w:w="4799" w:type="dxa"/>
            <w:vAlign w:val="center"/>
          </w:tcPr>
          <w:p w14:paraId="581B60B9" w14:textId="77777777" w:rsidR="007714E9" w:rsidRDefault="007714E9" w:rsidP="007714E9">
            <w:pPr>
              <w:pStyle w:val="TableText"/>
              <w:numPr>
                <w:ilvl w:val="1"/>
                <w:numId w:val="16"/>
              </w:numPr>
              <w:rPr>
                <w:szCs w:val="20"/>
              </w:rPr>
            </w:pPr>
            <w:r>
              <w:rPr>
                <w:szCs w:val="20"/>
              </w:rPr>
              <w:t>HRSA OSV assistance and support</w:t>
            </w:r>
            <w:r w:rsidR="006709F3">
              <w:rPr>
                <w:szCs w:val="20"/>
              </w:rPr>
              <w:t>.</w:t>
            </w:r>
          </w:p>
        </w:tc>
        <w:sdt>
          <w:sdtPr>
            <w:rPr>
              <w:szCs w:val="20"/>
            </w:rPr>
            <w:id w:val="-1457949666"/>
            <w14:checkbox>
              <w14:checked w14:val="0"/>
              <w14:checkedState w14:val="2612" w14:font="MS Gothic"/>
              <w14:uncheckedState w14:val="2610" w14:font="MS Gothic"/>
            </w14:checkbox>
          </w:sdtPr>
          <w:sdtEndPr/>
          <w:sdtContent>
            <w:tc>
              <w:tcPr>
                <w:tcW w:w="900" w:type="dxa"/>
              </w:tcPr>
              <w:p w14:paraId="2D5A74EC" w14:textId="77777777" w:rsidR="007714E9" w:rsidRDefault="007714E9" w:rsidP="007714E9">
                <w:pPr>
                  <w:pStyle w:val="TableText"/>
                  <w:jc w:val="center"/>
                  <w:rPr>
                    <w:szCs w:val="20"/>
                  </w:rPr>
                </w:pPr>
                <w:r>
                  <w:rPr>
                    <w:rFonts w:ascii="MS Gothic" w:eastAsia="MS Gothic" w:hAnsi="MS Gothic" w:hint="eastAsia"/>
                    <w:szCs w:val="20"/>
                  </w:rPr>
                  <w:t>☐</w:t>
                </w:r>
              </w:p>
            </w:tc>
          </w:sdtContent>
        </w:sdt>
        <w:sdt>
          <w:sdtPr>
            <w:rPr>
              <w:szCs w:val="20"/>
            </w:rPr>
            <w:id w:val="-113441621"/>
            <w14:checkbox>
              <w14:checked w14:val="0"/>
              <w14:checkedState w14:val="2612" w14:font="MS Gothic"/>
              <w14:uncheckedState w14:val="2610" w14:font="MS Gothic"/>
            </w14:checkbox>
          </w:sdtPr>
          <w:sdtEndPr/>
          <w:sdtContent>
            <w:tc>
              <w:tcPr>
                <w:tcW w:w="810" w:type="dxa"/>
              </w:tcPr>
              <w:p w14:paraId="024441CD" w14:textId="77777777" w:rsidR="007714E9" w:rsidRDefault="007714E9" w:rsidP="007714E9">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846050297"/>
            <w:placeholder>
              <w:docPart w:val="DCD7194D46C148A4A4E7E997E4ABAD38"/>
            </w:placeholder>
            <w:showingPlcHdr/>
            <w:text/>
          </w:sdtPr>
          <w:sdtEndPr/>
          <w:sdtContent>
            <w:tc>
              <w:tcPr>
                <w:tcW w:w="3656" w:type="dxa"/>
              </w:tcPr>
              <w:p w14:paraId="0F9D1491" w14:textId="77777777" w:rsidR="007714E9" w:rsidRDefault="007714E9" w:rsidP="007714E9">
                <w:pPr>
                  <w:pStyle w:val="TableText"/>
                  <w:rPr>
                    <w:szCs w:val="20"/>
                  </w:rPr>
                </w:pPr>
                <w:r w:rsidRPr="00A3409B">
                  <w:rPr>
                    <w:rStyle w:val="PlaceholderText"/>
                    <w:szCs w:val="20"/>
                  </w:rPr>
                  <w:t>Click here to enter text.</w:t>
                </w:r>
              </w:p>
            </w:tc>
          </w:sdtContent>
        </w:sdt>
      </w:tr>
      <w:tr w:rsidR="007714E9" w:rsidRPr="00A3409B" w14:paraId="0C1FF634" w14:textId="77777777" w:rsidTr="000018E2">
        <w:trPr>
          <w:cnfStyle w:val="000000010000" w:firstRow="0" w:lastRow="0" w:firstColumn="0" w:lastColumn="0" w:oddVBand="0" w:evenVBand="0" w:oddHBand="0" w:evenHBand="1" w:firstRowFirstColumn="0" w:firstRowLastColumn="0" w:lastRowFirstColumn="0" w:lastRowLastColumn="0"/>
          <w:trHeight w:val="300"/>
          <w:jc w:val="center"/>
        </w:trPr>
        <w:tc>
          <w:tcPr>
            <w:tcW w:w="4799" w:type="dxa"/>
            <w:vAlign w:val="center"/>
          </w:tcPr>
          <w:p w14:paraId="38AB2EB9" w14:textId="77777777" w:rsidR="007714E9" w:rsidRDefault="007714E9" w:rsidP="007714E9">
            <w:pPr>
              <w:pStyle w:val="TableText"/>
              <w:numPr>
                <w:ilvl w:val="1"/>
                <w:numId w:val="16"/>
              </w:numPr>
              <w:rPr>
                <w:szCs w:val="20"/>
              </w:rPr>
            </w:pPr>
            <w:r>
              <w:rPr>
                <w:szCs w:val="20"/>
              </w:rPr>
              <w:t>Ensure compliance with HRSA Center Program Compliance Manual (Chapters 9, 15 and 16)</w:t>
            </w:r>
            <w:r w:rsidR="009B18B3">
              <w:rPr>
                <w:szCs w:val="20"/>
              </w:rPr>
              <w:t>.</w:t>
            </w:r>
          </w:p>
        </w:tc>
        <w:sdt>
          <w:sdtPr>
            <w:rPr>
              <w:szCs w:val="20"/>
            </w:rPr>
            <w:id w:val="1086197648"/>
            <w14:checkbox>
              <w14:checked w14:val="0"/>
              <w14:checkedState w14:val="2612" w14:font="MS Gothic"/>
              <w14:uncheckedState w14:val="2610" w14:font="MS Gothic"/>
            </w14:checkbox>
          </w:sdtPr>
          <w:sdtEndPr/>
          <w:sdtContent>
            <w:tc>
              <w:tcPr>
                <w:tcW w:w="900" w:type="dxa"/>
              </w:tcPr>
              <w:p w14:paraId="1A2C4813" w14:textId="77777777" w:rsidR="007714E9" w:rsidRDefault="007714E9" w:rsidP="007714E9">
                <w:pPr>
                  <w:pStyle w:val="TableText"/>
                  <w:jc w:val="center"/>
                  <w:rPr>
                    <w:szCs w:val="20"/>
                  </w:rPr>
                </w:pPr>
                <w:r>
                  <w:rPr>
                    <w:rFonts w:ascii="MS Gothic" w:eastAsia="MS Gothic" w:hAnsi="MS Gothic" w:hint="eastAsia"/>
                    <w:szCs w:val="20"/>
                  </w:rPr>
                  <w:t>☐</w:t>
                </w:r>
              </w:p>
            </w:tc>
          </w:sdtContent>
        </w:sdt>
        <w:sdt>
          <w:sdtPr>
            <w:rPr>
              <w:szCs w:val="20"/>
            </w:rPr>
            <w:id w:val="1698733010"/>
            <w14:checkbox>
              <w14:checked w14:val="0"/>
              <w14:checkedState w14:val="2612" w14:font="MS Gothic"/>
              <w14:uncheckedState w14:val="2610" w14:font="MS Gothic"/>
            </w14:checkbox>
          </w:sdtPr>
          <w:sdtEndPr/>
          <w:sdtContent>
            <w:tc>
              <w:tcPr>
                <w:tcW w:w="810" w:type="dxa"/>
              </w:tcPr>
              <w:p w14:paraId="2FD5C4B7" w14:textId="77777777" w:rsidR="007714E9" w:rsidRDefault="007714E9" w:rsidP="007714E9">
                <w:pPr>
                  <w:pStyle w:val="TableText"/>
                  <w:jc w:val="center"/>
                  <w:rPr>
                    <w:szCs w:val="20"/>
                  </w:rPr>
                </w:pPr>
                <w:r w:rsidRPr="00A3409B">
                  <w:rPr>
                    <w:rFonts w:ascii="Segoe UI Symbol" w:eastAsia="MS Gothic" w:hAnsi="Segoe UI Symbol" w:cs="Segoe UI Symbol"/>
                    <w:szCs w:val="20"/>
                  </w:rPr>
                  <w:t>☐</w:t>
                </w:r>
              </w:p>
            </w:tc>
          </w:sdtContent>
        </w:sdt>
        <w:sdt>
          <w:sdtPr>
            <w:rPr>
              <w:szCs w:val="20"/>
            </w:rPr>
            <w:id w:val="889150677"/>
            <w:placeholder>
              <w:docPart w:val="08DEBEB49AC7487A9CA5D769C21F84BA"/>
            </w:placeholder>
            <w:showingPlcHdr/>
            <w:text/>
          </w:sdtPr>
          <w:sdtEndPr/>
          <w:sdtContent>
            <w:tc>
              <w:tcPr>
                <w:tcW w:w="3656" w:type="dxa"/>
              </w:tcPr>
              <w:p w14:paraId="36E862B8" w14:textId="77777777" w:rsidR="007714E9" w:rsidRDefault="007714E9" w:rsidP="007714E9">
                <w:pPr>
                  <w:pStyle w:val="TableText"/>
                  <w:rPr>
                    <w:szCs w:val="20"/>
                  </w:rPr>
                </w:pPr>
                <w:r w:rsidRPr="00A3409B">
                  <w:rPr>
                    <w:rStyle w:val="PlaceholderText"/>
                    <w:szCs w:val="20"/>
                  </w:rPr>
                  <w:t>Click here to enter text.</w:t>
                </w:r>
              </w:p>
            </w:tc>
          </w:sdtContent>
        </w:sdt>
      </w:tr>
      <w:tr w:rsidR="00CB0A66" w:rsidRPr="00A3409B" w14:paraId="5DFB29AC" w14:textId="77777777" w:rsidTr="000018E2">
        <w:trPr>
          <w:trHeight w:val="300"/>
          <w:jc w:val="center"/>
        </w:trPr>
        <w:tc>
          <w:tcPr>
            <w:tcW w:w="4799" w:type="dxa"/>
            <w:vAlign w:val="center"/>
          </w:tcPr>
          <w:p w14:paraId="4134D5B3" w14:textId="060A83B6" w:rsidR="00CB0A66" w:rsidRDefault="00CB0A66" w:rsidP="00CB0A66">
            <w:pPr>
              <w:pStyle w:val="TableText"/>
              <w:numPr>
                <w:ilvl w:val="1"/>
                <w:numId w:val="16"/>
              </w:numPr>
              <w:rPr>
                <w:szCs w:val="20"/>
              </w:rPr>
            </w:pPr>
            <w:r>
              <w:rPr>
                <w:szCs w:val="20"/>
              </w:rPr>
              <w:t xml:space="preserve">Perform hard close </w:t>
            </w:r>
          </w:p>
        </w:tc>
        <w:sdt>
          <w:sdtPr>
            <w:rPr>
              <w:szCs w:val="20"/>
            </w:rPr>
            <w:id w:val="490371216"/>
            <w14:checkbox>
              <w14:checked w14:val="0"/>
              <w14:checkedState w14:val="2612" w14:font="MS Gothic"/>
              <w14:uncheckedState w14:val="2610" w14:font="MS Gothic"/>
            </w14:checkbox>
          </w:sdtPr>
          <w:sdtEndPr/>
          <w:sdtContent>
            <w:tc>
              <w:tcPr>
                <w:tcW w:w="900" w:type="dxa"/>
              </w:tcPr>
              <w:p w14:paraId="22F6FF55" w14:textId="77777777" w:rsidR="00CB0A66" w:rsidRDefault="00CB0A66" w:rsidP="00CB0A66">
                <w:pPr>
                  <w:pStyle w:val="TableText"/>
                  <w:jc w:val="center"/>
                  <w:rPr>
                    <w:szCs w:val="20"/>
                  </w:rPr>
                </w:pPr>
                <w:r>
                  <w:rPr>
                    <w:rFonts w:ascii="MS Gothic" w:eastAsia="MS Gothic" w:hAnsi="MS Gothic" w:hint="eastAsia"/>
                    <w:szCs w:val="20"/>
                  </w:rPr>
                  <w:t>☐</w:t>
                </w:r>
              </w:p>
            </w:tc>
          </w:sdtContent>
        </w:sdt>
        <w:sdt>
          <w:sdtPr>
            <w:rPr>
              <w:szCs w:val="20"/>
            </w:rPr>
            <w:id w:val="-1766836240"/>
            <w14:checkbox>
              <w14:checked w14:val="0"/>
              <w14:checkedState w14:val="2612" w14:font="MS Gothic"/>
              <w14:uncheckedState w14:val="2610" w14:font="MS Gothic"/>
            </w14:checkbox>
          </w:sdtPr>
          <w:sdtEndPr/>
          <w:sdtContent>
            <w:tc>
              <w:tcPr>
                <w:tcW w:w="810" w:type="dxa"/>
              </w:tcPr>
              <w:p w14:paraId="78AE2868" w14:textId="77777777" w:rsidR="00CB0A66" w:rsidRDefault="00CB0A66" w:rsidP="00CB0A66">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378271998"/>
            <w:placeholder>
              <w:docPart w:val="957E21E4B8C14272BE3CE228243EE199"/>
            </w:placeholder>
            <w:showingPlcHdr/>
            <w:text/>
          </w:sdtPr>
          <w:sdtEndPr/>
          <w:sdtContent>
            <w:tc>
              <w:tcPr>
                <w:tcW w:w="3656" w:type="dxa"/>
              </w:tcPr>
              <w:p w14:paraId="4C511764" w14:textId="77777777" w:rsidR="00CB0A66" w:rsidRDefault="00CB0A66" w:rsidP="00CB0A66">
                <w:pPr>
                  <w:pStyle w:val="TableText"/>
                  <w:rPr>
                    <w:szCs w:val="20"/>
                  </w:rPr>
                </w:pPr>
                <w:r w:rsidRPr="00A3409B">
                  <w:rPr>
                    <w:rStyle w:val="PlaceholderText"/>
                    <w:szCs w:val="20"/>
                  </w:rPr>
                  <w:t>Click here to enter text.</w:t>
                </w:r>
              </w:p>
            </w:tc>
          </w:sdtContent>
        </w:sdt>
      </w:tr>
      <w:tr w:rsidR="00CB0A66" w:rsidRPr="00A3409B" w14:paraId="654BEB2B" w14:textId="77777777" w:rsidTr="000018E2">
        <w:trPr>
          <w:cnfStyle w:val="000000010000" w:firstRow="0" w:lastRow="0" w:firstColumn="0" w:lastColumn="0" w:oddVBand="0" w:evenVBand="0" w:oddHBand="0" w:evenHBand="1" w:firstRowFirstColumn="0" w:firstRowLastColumn="0" w:lastRowFirstColumn="0" w:lastRowLastColumn="0"/>
          <w:trHeight w:val="300"/>
          <w:jc w:val="center"/>
        </w:trPr>
        <w:tc>
          <w:tcPr>
            <w:tcW w:w="4799" w:type="dxa"/>
            <w:vAlign w:val="center"/>
          </w:tcPr>
          <w:p w14:paraId="077A9D3B" w14:textId="77777777" w:rsidR="00CB0A66" w:rsidRPr="00876DC5" w:rsidRDefault="00CB0A66" w:rsidP="00CB0A66">
            <w:pPr>
              <w:pStyle w:val="TableText"/>
              <w:numPr>
                <w:ilvl w:val="1"/>
                <w:numId w:val="16"/>
              </w:numPr>
              <w:rPr>
                <w:szCs w:val="20"/>
              </w:rPr>
            </w:pPr>
            <w:r w:rsidRPr="000855ED">
              <w:rPr>
                <w:szCs w:val="20"/>
              </w:rPr>
              <w:t xml:space="preserve">List all other services </w:t>
            </w:r>
            <w:r>
              <w:rPr>
                <w:szCs w:val="20"/>
              </w:rPr>
              <w:t xml:space="preserve">provided </w:t>
            </w:r>
            <w:r w:rsidRPr="000855ED">
              <w:rPr>
                <w:szCs w:val="20"/>
              </w:rPr>
              <w:t>not mentioned here</w:t>
            </w:r>
            <w:r>
              <w:rPr>
                <w:szCs w:val="20"/>
              </w:rPr>
              <w:t>.</w:t>
            </w:r>
          </w:p>
        </w:tc>
        <w:sdt>
          <w:sdtPr>
            <w:rPr>
              <w:szCs w:val="20"/>
            </w:rPr>
            <w:id w:val="-1106118521"/>
            <w14:checkbox>
              <w14:checked w14:val="0"/>
              <w14:checkedState w14:val="2612" w14:font="MS Gothic"/>
              <w14:uncheckedState w14:val="2610" w14:font="MS Gothic"/>
            </w14:checkbox>
          </w:sdtPr>
          <w:sdtEndPr/>
          <w:sdtContent>
            <w:tc>
              <w:tcPr>
                <w:tcW w:w="900" w:type="dxa"/>
              </w:tcPr>
              <w:p w14:paraId="05EE8993" w14:textId="77777777" w:rsidR="00CB0A66" w:rsidRPr="00A3409B" w:rsidRDefault="00CB0A66" w:rsidP="00CB0A66">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113983052"/>
            <w14:checkbox>
              <w14:checked w14:val="0"/>
              <w14:checkedState w14:val="2612" w14:font="MS Gothic"/>
              <w14:uncheckedState w14:val="2610" w14:font="MS Gothic"/>
            </w14:checkbox>
          </w:sdtPr>
          <w:sdtEndPr/>
          <w:sdtContent>
            <w:tc>
              <w:tcPr>
                <w:tcW w:w="810" w:type="dxa"/>
              </w:tcPr>
              <w:p w14:paraId="2B20752A" w14:textId="77777777" w:rsidR="00CB0A66" w:rsidRPr="00A3409B" w:rsidRDefault="00CB0A66" w:rsidP="00CB0A66">
                <w:pPr>
                  <w:pStyle w:val="TableText"/>
                  <w:jc w:val="center"/>
                  <w:rPr>
                    <w:szCs w:val="20"/>
                  </w:rPr>
                </w:pPr>
                <w:r w:rsidRPr="00A3409B">
                  <w:rPr>
                    <w:rFonts w:ascii="Segoe UI Symbol" w:eastAsia="MS Gothic" w:hAnsi="Segoe UI Symbol" w:cs="Segoe UI Symbol"/>
                    <w:szCs w:val="20"/>
                  </w:rPr>
                  <w:t>☐</w:t>
                </w:r>
              </w:p>
            </w:tc>
          </w:sdtContent>
        </w:sdt>
        <w:sdt>
          <w:sdtPr>
            <w:rPr>
              <w:szCs w:val="20"/>
            </w:rPr>
            <w:id w:val="750697471"/>
            <w:showingPlcHdr/>
            <w:text/>
          </w:sdtPr>
          <w:sdtEndPr/>
          <w:sdtContent>
            <w:tc>
              <w:tcPr>
                <w:tcW w:w="3656" w:type="dxa"/>
              </w:tcPr>
              <w:p w14:paraId="173B9EE8" w14:textId="77777777" w:rsidR="00CB0A66" w:rsidRDefault="00CB0A66" w:rsidP="00CB0A66">
                <w:pPr>
                  <w:pStyle w:val="TableText"/>
                  <w:rPr>
                    <w:szCs w:val="20"/>
                  </w:rPr>
                </w:pPr>
                <w:r w:rsidRPr="00A3409B">
                  <w:rPr>
                    <w:rStyle w:val="PlaceholderText"/>
                    <w:szCs w:val="20"/>
                  </w:rPr>
                  <w:t>Click here to enter text.</w:t>
                </w:r>
              </w:p>
            </w:tc>
          </w:sdtContent>
        </w:sdt>
      </w:tr>
      <w:tr w:rsidR="00CB0A66" w:rsidRPr="00A3409B" w14:paraId="76CF81DB" w14:textId="77777777" w:rsidTr="000018E2">
        <w:trPr>
          <w:trHeight w:val="300"/>
          <w:jc w:val="center"/>
        </w:trPr>
        <w:tc>
          <w:tcPr>
            <w:tcW w:w="4799" w:type="dxa"/>
            <w:vAlign w:val="center"/>
          </w:tcPr>
          <w:p w14:paraId="2C89B600" w14:textId="77777777" w:rsidR="00CB0A66" w:rsidRPr="000855ED" w:rsidRDefault="00CB0A66" w:rsidP="00CB0A66">
            <w:pPr>
              <w:pStyle w:val="TableText"/>
              <w:numPr>
                <w:ilvl w:val="1"/>
                <w:numId w:val="16"/>
              </w:numPr>
              <w:rPr>
                <w:szCs w:val="20"/>
              </w:rPr>
            </w:pPr>
            <w:r>
              <w:rPr>
                <w:szCs w:val="20"/>
              </w:rPr>
              <w:t>List all RCM services company is not able to provide.</w:t>
            </w:r>
          </w:p>
        </w:tc>
        <w:sdt>
          <w:sdtPr>
            <w:rPr>
              <w:szCs w:val="20"/>
            </w:rPr>
            <w:id w:val="866341161"/>
            <w14:checkbox>
              <w14:checked w14:val="0"/>
              <w14:checkedState w14:val="2612" w14:font="MS Gothic"/>
              <w14:uncheckedState w14:val="2610" w14:font="MS Gothic"/>
            </w14:checkbox>
          </w:sdtPr>
          <w:sdtEndPr/>
          <w:sdtContent>
            <w:tc>
              <w:tcPr>
                <w:tcW w:w="900" w:type="dxa"/>
              </w:tcPr>
              <w:p w14:paraId="3A17EEA0" w14:textId="77777777" w:rsidR="00CB0A66" w:rsidRPr="00A3409B" w:rsidRDefault="00CB0A66" w:rsidP="00CB0A66">
                <w:pPr>
                  <w:pStyle w:val="TableText"/>
                  <w:jc w:val="center"/>
                  <w:rPr>
                    <w:szCs w:val="20"/>
                  </w:rPr>
                </w:pPr>
                <w:r>
                  <w:rPr>
                    <w:rFonts w:ascii="MS Gothic" w:eastAsia="MS Gothic" w:hAnsi="MS Gothic" w:hint="eastAsia"/>
                    <w:szCs w:val="20"/>
                  </w:rPr>
                  <w:t>☐</w:t>
                </w:r>
              </w:p>
            </w:tc>
          </w:sdtContent>
        </w:sdt>
        <w:sdt>
          <w:sdtPr>
            <w:rPr>
              <w:szCs w:val="20"/>
            </w:rPr>
            <w:id w:val="-126703979"/>
            <w14:checkbox>
              <w14:checked w14:val="0"/>
              <w14:checkedState w14:val="2612" w14:font="MS Gothic"/>
              <w14:uncheckedState w14:val="2610" w14:font="MS Gothic"/>
            </w14:checkbox>
          </w:sdtPr>
          <w:sdtEndPr/>
          <w:sdtContent>
            <w:tc>
              <w:tcPr>
                <w:tcW w:w="810" w:type="dxa"/>
              </w:tcPr>
              <w:p w14:paraId="432A34AF" w14:textId="77777777" w:rsidR="00CB0A66" w:rsidRPr="00A3409B" w:rsidRDefault="00CB0A66" w:rsidP="00CB0A66">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634519599"/>
            <w:placeholder>
              <w:docPart w:val="D3F488AE16DF4D5299DC512679C9FC58"/>
            </w:placeholder>
            <w:showingPlcHdr/>
            <w:text/>
          </w:sdtPr>
          <w:sdtEndPr/>
          <w:sdtContent>
            <w:tc>
              <w:tcPr>
                <w:tcW w:w="3656" w:type="dxa"/>
              </w:tcPr>
              <w:p w14:paraId="4533FF22" w14:textId="77777777" w:rsidR="00CB0A66" w:rsidRDefault="00CB0A66" w:rsidP="00CB0A66">
                <w:pPr>
                  <w:pStyle w:val="TableText"/>
                  <w:rPr>
                    <w:szCs w:val="20"/>
                  </w:rPr>
                </w:pPr>
                <w:r w:rsidRPr="00A3409B">
                  <w:rPr>
                    <w:rStyle w:val="PlaceholderText"/>
                    <w:szCs w:val="20"/>
                  </w:rPr>
                  <w:t>Click here to enter text.</w:t>
                </w:r>
              </w:p>
            </w:tc>
          </w:sdtContent>
        </w:sdt>
      </w:tr>
      <w:tr w:rsidR="00CB0A66" w:rsidRPr="00A3409B" w14:paraId="2E57ACF9" w14:textId="77777777" w:rsidTr="000018E2">
        <w:trPr>
          <w:cnfStyle w:val="000000010000" w:firstRow="0" w:lastRow="0" w:firstColumn="0" w:lastColumn="0" w:oddVBand="0" w:evenVBand="0" w:oddHBand="0" w:evenHBand="1" w:firstRowFirstColumn="0" w:firstRowLastColumn="0" w:lastRowFirstColumn="0" w:lastRowLastColumn="0"/>
          <w:trHeight w:val="300"/>
          <w:jc w:val="center"/>
        </w:trPr>
        <w:tc>
          <w:tcPr>
            <w:tcW w:w="4799" w:type="dxa"/>
            <w:vAlign w:val="center"/>
          </w:tcPr>
          <w:p w14:paraId="11B5ABD8" w14:textId="77777777" w:rsidR="00CB0A66" w:rsidRDefault="00CB0A66" w:rsidP="00CB0A66">
            <w:pPr>
              <w:pStyle w:val="TableText"/>
              <w:numPr>
                <w:ilvl w:val="1"/>
                <w:numId w:val="16"/>
              </w:numPr>
              <w:rPr>
                <w:szCs w:val="20"/>
              </w:rPr>
            </w:pPr>
            <w:r>
              <w:rPr>
                <w:szCs w:val="20"/>
              </w:rPr>
              <w:lastRenderedPageBreak/>
              <w:t>Commitment for a</w:t>
            </w:r>
            <w:r w:rsidRPr="007839AE">
              <w:rPr>
                <w:szCs w:val="20"/>
              </w:rPr>
              <w:t xml:space="preserve"> minimum </w:t>
            </w:r>
            <w:r>
              <w:rPr>
                <w:szCs w:val="20"/>
              </w:rPr>
              <w:t>two</w:t>
            </w:r>
            <w:r w:rsidRPr="007839AE">
              <w:rPr>
                <w:szCs w:val="20"/>
              </w:rPr>
              <w:t xml:space="preserve">-year initial contract, renewable annually; if the RCM anticipates changes to rates within the first three years, a summary of these changes shall </w:t>
            </w:r>
            <w:proofErr w:type="gramStart"/>
            <w:r w:rsidRPr="007839AE">
              <w:rPr>
                <w:szCs w:val="20"/>
              </w:rPr>
              <w:t>be provided</w:t>
            </w:r>
            <w:proofErr w:type="gramEnd"/>
            <w:r w:rsidRPr="007839AE">
              <w:rPr>
                <w:szCs w:val="20"/>
              </w:rPr>
              <w:t xml:space="preserve"> as part of the proposal.</w:t>
            </w:r>
          </w:p>
        </w:tc>
        <w:sdt>
          <w:sdtPr>
            <w:rPr>
              <w:szCs w:val="20"/>
            </w:rPr>
            <w:id w:val="-1599780463"/>
            <w14:checkbox>
              <w14:checked w14:val="0"/>
              <w14:checkedState w14:val="2612" w14:font="MS Gothic"/>
              <w14:uncheckedState w14:val="2610" w14:font="MS Gothic"/>
            </w14:checkbox>
          </w:sdtPr>
          <w:sdtEndPr/>
          <w:sdtContent>
            <w:tc>
              <w:tcPr>
                <w:tcW w:w="900" w:type="dxa"/>
              </w:tcPr>
              <w:p w14:paraId="018E258F" w14:textId="77777777" w:rsidR="00CB0A66" w:rsidRPr="00A3409B" w:rsidRDefault="00CB0A66" w:rsidP="00CB0A66">
                <w:pPr>
                  <w:pStyle w:val="TableText"/>
                  <w:jc w:val="center"/>
                  <w:rPr>
                    <w:szCs w:val="20"/>
                  </w:rPr>
                </w:pPr>
                <w:r>
                  <w:rPr>
                    <w:rFonts w:ascii="MS Gothic" w:eastAsia="MS Gothic" w:hAnsi="MS Gothic" w:hint="eastAsia"/>
                    <w:szCs w:val="20"/>
                  </w:rPr>
                  <w:t>☐</w:t>
                </w:r>
              </w:p>
            </w:tc>
          </w:sdtContent>
        </w:sdt>
        <w:sdt>
          <w:sdtPr>
            <w:rPr>
              <w:szCs w:val="20"/>
            </w:rPr>
            <w:id w:val="-1505438977"/>
            <w14:checkbox>
              <w14:checked w14:val="0"/>
              <w14:checkedState w14:val="2612" w14:font="MS Gothic"/>
              <w14:uncheckedState w14:val="2610" w14:font="MS Gothic"/>
            </w14:checkbox>
          </w:sdtPr>
          <w:sdtEndPr/>
          <w:sdtContent>
            <w:tc>
              <w:tcPr>
                <w:tcW w:w="810" w:type="dxa"/>
              </w:tcPr>
              <w:p w14:paraId="4543993E" w14:textId="77777777" w:rsidR="00CB0A66" w:rsidRPr="00A3409B" w:rsidRDefault="00CB0A66" w:rsidP="00CB0A66">
                <w:pPr>
                  <w:pStyle w:val="TableText"/>
                  <w:jc w:val="center"/>
                  <w:rPr>
                    <w:szCs w:val="20"/>
                  </w:rPr>
                </w:pPr>
                <w:r w:rsidRPr="00A3409B">
                  <w:rPr>
                    <w:rFonts w:ascii="Segoe UI Symbol" w:eastAsia="MS Gothic" w:hAnsi="Segoe UI Symbol" w:cs="Segoe UI Symbol"/>
                    <w:szCs w:val="20"/>
                  </w:rPr>
                  <w:t>☐</w:t>
                </w:r>
              </w:p>
            </w:tc>
          </w:sdtContent>
        </w:sdt>
        <w:sdt>
          <w:sdtPr>
            <w:rPr>
              <w:szCs w:val="20"/>
            </w:rPr>
            <w:id w:val="-529332515"/>
            <w:placeholder>
              <w:docPart w:val="41211D16D1A04AC0BF2A0630A10490D1"/>
            </w:placeholder>
            <w:showingPlcHdr/>
            <w:text/>
          </w:sdtPr>
          <w:sdtEndPr/>
          <w:sdtContent>
            <w:tc>
              <w:tcPr>
                <w:tcW w:w="3656" w:type="dxa"/>
              </w:tcPr>
              <w:p w14:paraId="4D5AC580" w14:textId="77777777" w:rsidR="00CB0A66" w:rsidRDefault="00CB0A66" w:rsidP="00CB0A66">
                <w:pPr>
                  <w:pStyle w:val="TableText"/>
                  <w:rPr>
                    <w:szCs w:val="20"/>
                  </w:rPr>
                </w:pPr>
                <w:r w:rsidRPr="00A3409B">
                  <w:rPr>
                    <w:rStyle w:val="PlaceholderText"/>
                    <w:szCs w:val="20"/>
                  </w:rPr>
                  <w:t>Click here to enter text.</w:t>
                </w:r>
              </w:p>
            </w:tc>
          </w:sdtContent>
        </w:sdt>
      </w:tr>
      <w:tr w:rsidR="00CB0A66" w:rsidRPr="00A3409B" w14:paraId="7021B1EC" w14:textId="77777777" w:rsidTr="000018E2">
        <w:trPr>
          <w:trHeight w:val="300"/>
          <w:jc w:val="center"/>
        </w:trPr>
        <w:tc>
          <w:tcPr>
            <w:tcW w:w="4799" w:type="dxa"/>
            <w:vAlign w:val="center"/>
          </w:tcPr>
          <w:p w14:paraId="74938E64" w14:textId="77777777" w:rsidR="00CB0A66" w:rsidRDefault="00CB0A66" w:rsidP="00CB0A66">
            <w:pPr>
              <w:pStyle w:val="TableText"/>
              <w:numPr>
                <w:ilvl w:val="1"/>
                <w:numId w:val="16"/>
              </w:numPr>
              <w:rPr>
                <w:szCs w:val="20"/>
              </w:rPr>
            </w:pPr>
            <w:r>
              <w:rPr>
                <w:szCs w:val="20"/>
              </w:rPr>
              <w:t>Provide commission fee of monthly collected revenue and any other associated fees for service.</w:t>
            </w:r>
          </w:p>
        </w:tc>
        <w:sdt>
          <w:sdtPr>
            <w:rPr>
              <w:szCs w:val="20"/>
            </w:rPr>
            <w:id w:val="-1188599178"/>
            <w14:checkbox>
              <w14:checked w14:val="0"/>
              <w14:checkedState w14:val="2612" w14:font="MS Gothic"/>
              <w14:uncheckedState w14:val="2610" w14:font="MS Gothic"/>
            </w14:checkbox>
          </w:sdtPr>
          <w:sdtEndPr/>
          <w:sdtContent>
            <w:tc>
              <w:tcPr>
                <w:tcW w:w="900" w:type="dxa"/>
              </w:tcPr>
              <w:p w14:paraId="5BCA8C89" w14:textId="77777777" w:rsidR="00CB0A66" w:rsidRDefault="00CB0A66" w:rsidP="00CB0A66">
                <w:pPr>
                  <w:pStyle w:val="TableText"/>
                  <w:jc w:val="center"/>
                  <w:rPr>
                    <w:szCs w:val="20"/>
                  </w:rPr>
                </w:pPr>
                <w:r>
                  <w:rPr>
                    <w:rFonts w:ascii="MS Gothic" w:eastAsia="MS Gothic" w:hAnsi="MS Gothic" w:hint="eastAsia"/>
                    <w:szCs w:val="20"/>
                  </w:rPr>
                  <w:t>☐</w:t>
                </w:r>
              </w:p>
            </w:tc>
          </w:sdtContent>
        </w:sdt>
        <w:sdt>
          <w:sdtPr>
            <w:rPr>
              <w:szCs w:val="20"/>
            </w:rPr>
            <w:id w:val="-1679806278"/>
            <w14:checkbox>
              <w14:checked w14:val="0"/>
              <w14:checkedState w14:val="2612" w14:font="MS Gothic"/>
              <w14:uncheckedState w14:val="2610" w14:font="MS Gothic"/>
            </w14:checkbox>
          </w:sdtPr>
          <w:sdtEndPr/>
          <w:sdtContent>
            <w:tc>
              <w:tcPr>
                <w:tcW w:w="810" w:type="dxa"/>
              </w:tcPr>
              <w:p w14:paraId="047E4781" w14:textId="77777777" w:rsidR="00CB0A66" w:rsidRDefault="00CB0A66" w:rsidP="00CB0A66">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303155173"/>
            <w:placeholder>
              <w:docPart w:val="190B73475F5849B68CB799DD776BB7E0"/>
            </w:placeholder>
            <w:showingPlcHdr/>
            <w:text/>
          </w:sdtPr>
          <w:sdtEndPr/>
          <w:sdtContent>
            <w:tc>
              <w:tcPr>
                <w:tcW w:w="3656" w:type="dxa"/>
              </w:tcPr>
              <w:p w14:paraId="7B89CA45" w14:textId="77777777" w:rsidR="00CB0A66" w:rsidRDefault="00CB0A66" w:rsidP="00CB0A66">
                <w:pPr>
                  <w:pStyle w:val="TableText"/>
                  <w:rPr>
                    <w:szCs w:val="20"/>
                  </w:rPr>
                </w:pPr>
                <w:r w:rsidRPr="00A3409B">
                  <w:rPr>
                    <w:rStyle w:val="PlaceholderText"/>
                    <w:szCs w:val="20"/>
                  </w:rPr>
                  <w:t>Click here to enter text.</w:t>
                </w:r>
              </w:p>
            </w:tc>
          </w:sdtContent>
        </w:sdt>
      </w:tr>
    </w:tbl>
    <w:p w14:paraId="57B3AA7C" w14:textId="77777777" w:rsidR="00913D5E" w:rsidRDefault="00913D5E" w:rsidP="00913D5E">
      <w:pPr>
        <w:rPr>
          <w:rFonts w:ascii="Tahoma" w:hAnsi="Tahoma" w:cs="Tahoma"/>
        </w:rPr>
      </w:pPr>
    </w:p>
    <w:p w14:paraId="22A04BB6" w14:textId="77777777" w:rsidR="00C11837" w:rsidRDefault="00C11837" w:rsidP="00716868">
      <w:pPr>
        <w:pStyle w:val="Heading2"/>
        <w:numPr>
          <w:ilvl w:val="0"/>
          <w:numId w:val="14"/>
        </w:numPr>
        <w:tabs>
          <w:tab w:val="left" w:pos="450"/>
        </w:tabs>
        <w:rPr>
          <w:rFonts w:ascii="Tahoma" w:hAnsi="Tahoma" w:cs="Tahoma"/>
          <w:szCs w:val="24"/>
        </w:rPr>
      </w:pPr>
      <w:bookmarkStart w:id="45" w:name="_Toc128058719"/>
      <w:r w:rsidRPr="00472286">
        <w:rPr>
          <w:rFonts w:ascii="Tahoma" w:hAnsi="Tahoma" w:cs="Tahoma"/>
          <w:szCs w:val="24"/>
        </w:rPr>
        <w:t>Credentialing</w:t>
      </w:r>
      <w:bookmarkEnd w:id="45"/>
      <w:r w:rsidRPr="00472286">
        <w:rPr>
          <w:rFonts w:ascii="Tahoma" w:hAnsi="Tahoma" w:cs="Tahoma"/>
          <w:szCs w:val="24"/>
        </w:rPr>
        <w:t xml:space="preserve"> </w:t>
      </w:r>
    </w:p>
    <w:p w14:paraId="7A8557D6" w14:textId="77777777" w:rsidR="00DC24B3" w:rsidRDefault="00DC24B3" w:rsidP="00DC24B3"/>
    <w:tbl>
      <w:tblPr>
        <w:tblStyle w:val="BeaconTableRegula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Specifications tables"/>
      </w:tblPr>
      <w:tblGrid>
        <w:gridCol w:w="4799"/>
        <w:gridCol w:w="900"/>
        <w:gridCol w:w="810"/>
        <w:gridCol w:w="3566"/>
      </w:tblGrid>
      <w:tr w:rsidR="00DC24B3" w:rsidRPr="00A3409B" w14:paraId="217045FD" w14:textId="77777777" w:rsidTr="0002019C">
        <w:trPr>
          <w:cnfStyle w:val="100000000000" w:firstRow="1" w:lastRow="0" w:firstColumn="0" w:lastColumn="0" w:oddVBand="0" w:evenVBand="0" w:oddHBand="0" w:evenHBand="0" w:firstRowFirstColumn="0" w:firstRowLastColumn="0" w:lastRowFirstColumn="0" w:lastRowLastColumn="0"/>
          <w:trHeight w:val="288"/>
          <w:tblHeader/>
          <w:jc w:val="center"/>
        </w:trPr>
        <w:tc>
          <w:tcPr>
            <w:tcW w:w="4799" w:type="dxa"/>
          </w:tcPr>
          <w:p w14:paraId="68879AF6" w14:textId="77777777" w:rsidR="00DC24B3" w:rsidRPr="00A3409B" w:rsidRDefault="00DC24B3" w:rsidP="002E5A49">
            <w:pPr>
              <w:pStyle w:val="TableHeading"/>
              <w:ind w:left="288"/>
              <w:jc w:val="left"/>
              <w:rPr>
                <w:b w:val="0"/>
                <w:szCs w:val="20"/>
              </w:rPr>
            </w:pPr>
            <w:bookmarkStart w:id="46" w:name="_Hlk127531987"/>
            <w:r>
              <w:rPr>
                <w:b w:val="0"/>
                <w:szCs w:val="20"/>
              </w:rPr>
              <w:t>Credentialing Scope</w:t>
            </w:r>
          </w:p>
        </w:tc>
        <w:tc>
          <w:tcPr>
            <w:tcW w:w="900" w:type="dxa"/>
          </w:tcPr>
          <w:p w14:paraId="3550B0B3" w14:textId="77777777" w:rsidR="00DC24B3" w:rsidRPr="00A3409B" w:rsidRDefault="00DC24B3" w:rsidP="000855ED">
            <w:pPr>
              <w:pStyle w:val="TableHeading"/>
              <w:rPr>
                <w:b w:val="0"/>
                <w:szCs w:val="20"/>
              </w:rPr>
            </w:pPr>
            <w:r w:rsidRPr="00A3409B">
              <w:rPr>
                <w:b w:val="0"/>
                <w:szCs w:val="20"/>
              </w:rPr>
              <w:t>Yes</w:t>
            </w:r>
          </w:p>
        </w:tc>
        <w:tc>
          <w:tcPr>
            <w:tcW w:w="810" w:type="dxa"/>
          </w:tcPr>
          <w:p w14:paraId="73979AFE" w14:textId="77777777" w:rsidR="00DC24B3" w:rsidRPr="00A3409B" w:rsidRDefault="00DC24B3" w:rsidP="000855ED">
            <w:pPr>
              <w:pStyle w:val="TableHeading"/>
              <w:rPr>
                <w:b w:val="0"/>
                <w:szCs w:val="20"/>
              </w:rPr>
            </w:pPr>
            <w:r w:rsidRPr="00A3409B">
              <w:rPr>
                <w:b w:val="0"/>
                <w:szCs w:val="20"/>
              </w:rPr>
              <w:t>No</w:t>
            </w:r>
          </w:p>
        </w:tc>
        <w:tc>
          <w:tcPr>
            <w:tcW w:w="3566" w:type="dxa"/>
          </w:tcPr>
          <w:p w14:paraId="1A21E58E" w14:textId="77777777" w:rsidR="00DC24B3" w:rsidRPr="00A3409B" w:rsidRDefault="00DC24B3" w:rsidP="000855ED">
            <w:pPr>
              <w:pStyle w:val="TableHeading"/>
              <w:rPr>
                <w:b w:val="0"/>
                <w:szCs w:val="20"/>
              </w:rPr>
            </w:pPr>
            <w:r w:rsidRPr="00A3409B">
              <w:rPr>
                <w:b w:val="0"/>
                <w:szCs w:val="20"/>
              </w:rPr>
              <w:t>Comments / Clarifications</w:t>
            </w:r>
          </w:p>
        </w:tc>
      </w:tr>
      <w:tr w:rsidR="00DC24B3" w:rsidRPr="00A3409B" w14:paraId="7DED5755" w14:textId="77777777" w:rsidTr="0002019C">
        <w:trPr>
          <w:jc w:val="center"/>
        </w:trPr>
        <w:tc>
          <w:tcPr>
            <w:tcW w:w="4799" w:type="dxa"/>
            <w:vAlign w:val="center"/>
          </w:tcPr>
          <w:p w14:paraId="6B39C6BC" w14:textId="77777777" w:rsidR="00DC24B3" w:rsidRPr="00A3409B" w:rsidRDefault="004871D4" w:rsidP="004070ED">
            <w:pPr>
              <w:pStyle w:val="TableText"/>
              <w:numPr>
                <w:ilvl w:val="1"/>
                <w:numId w:val="18"/>
              </w:numPr>
              <w:ind w:left="652" w:hanging="630"/>
              <w:rPr>
                <w:szCs w:val="20"/>
              </w:rPr>
            </w:pPr>
            <w:r w:rsidRPr="004871D4">
              <w:rPr>
                <w:szCs w:val="20"/>
              </w:rPr>
              <w:t xml:space="preserve">Provide 100% complete </w:t>
            </w:r>
            <w:r>
              <w:rPr>
                <w:szCs w:val="20"/>
              </w:rPr>
              <w:t>credentialing solution</w:t>
            </w:r>
            <w:r w:rsidR="00E64004">
              <w:rPr>
                <w:szCs w:val="20"/>
              </w:rPr>
              <w:t xml:space="preserve"> (excluding primary source verification)</w:t>
            </w:r>
            <w:r w:rsidRPr="004871D4">
              <w:rPr>
                <w:szCs w:val="20"/>
              </w:rPr>
              <w:t>.</w:t>
            </w:r>
          </w:p>
        </w:tc>
        <w:sdt>
          <w:sdtPr>
            <w:rPr>
              <w:szCs w:val="20"/>
            </w:rPr>
            <w:id w:val="1117266761"/>
            <w14:checkbox>
              <w14:checked w14:val="0"/>
              <w14:checkedState w14:val="2612" w14:font="MS Gothic"/>
              <w14:uncheckedState w14:val="2610" w14:font="MS Gothic"/>
            </w14:checkbox>
          </w:sdtPr>
          <w:sdtEndPr/>
          <w:sdtContent>
            <w:tc>
              <w:tcPr>
                <w:tcW w:w="900" w:type="dxa"/>
              </w:tcPr>
              <w:p w14:paraId="228A139C" w14:textId="77777777" w:rsidR="00DC24B3" w:rsidRPr="00A3409B" w:rsidRDefault="00DC24B3" w:rsidP="000855ED">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16953000"/>
            <w14:checkbox>
              <w14:checked w14:val="0"/>
              <w14:checkedState w14:val="2612" w14:font="MS Gothic"/>
              <w14:uncheckedState w14:val="2610" w14:font="MS Gothic"/>
            </w14:checkbox>
          </w:sdtPr>
          <w:sdtEndPr/>
          <w:sdtContent>
            <w:tc>
              <w:tcPr>
                <w:tcW w:w="810" w:type="dxa"/>
              </w:tcPr>
              <w:p w14:paraId="261EFE26" w14:textId="77777777" w:rsidR="00DC24B3" w:rsidRPr="00A3409B" w:rsidRDefault="00DC24B3" w:rsidP="000855ED">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884930613"/>
            <w:placeholder>
              <w:docPart w:val="B288CB35C7D84014808F4DC57C6EBBA7"/>
            </w:placeholder>
            <w:showingPlcHdr/>
            <w:text/>
          </w:sdtPr>
          <w:sdtEndPr/>
          <w:sdtContent>
            <w:tc>
              <w:tcPr>
                <w:tcW w:w="3566" w:type="dxa"/>
              </w:tcPr>
              <w:p w14:paraId="0E08AD4F" w14:textId="77777777" w:rsidR="00DC24B3" w:rsidRPr="00A3409B" w:rsidRDefault="00DC24B3" w:rsidP="000855ED">
                <w:pPr>
                  <w:pStyle w:val="TableText"/>
                  <w:rPr>
                    <w:szCs w:val="20"/>
                  </w:rPr>
                </w:pPr>
                <w:r w:rsidRPr="00A3409B">
                  <w:rPr>
                    <w:rStyle w:val="PlaceholderText"/>
                    <w:szCs w:val="20"/>
                  </w:rPr>
                  <w:t>Click here to enter text.</w:t>
                </w:r>
              </w:p>
            </w:tc>
          </w:sdtContent>
        </w:sdt>
      </w:tr>
      <w:tr w:rsidR="00E64004" w:rsidRPr="00A3409B" w14:paraId="6D6E8672" w14:textId="77777777" w:rsidTr="0002019C">
        <w:trPr>
          <w:cnfStyle w:val="000000010000" w:firstRow="0" w:lastRow="0" w:firstColumn="0" w:lastColumn="0" w:oddVBand="0" w:evenVBand="0" w:oddHBand="0" w:evenHBand="1" w:firstRowFirstColumn="0" w:firstRowLastColumn="0" w:lastRowFirstColumn="0" w:lastRowLastColumn="0"/>
          <w:jc w:val="center"/>
        </w:trPr>
        <w:tc>
          <w:tcPr>
            <w:tcW w:w="4799" w:type="dxa"/>
            <w:vAlign w:val="center"/>
          </w:tcPr>
          <w:p w14:paraId="153C5B75" w14:textId="77777777" w:rsidR="00E64004" w:rsidRPr="004871D4" w:rsidRDefault="00E64004" w:rsidP="00E64004">
            <w:pPr>
              <w:pStyle w:val="TableText"/>
              <w:numPr>
                <w:ilvl w:val="2"/>
                <w:numId w:val="18"/>
              </w:numPr>
              <w:rPr>
                <w:szCs w:val="20"/>
              </w:rPr>
            </w:pPr>
            <w:r>
              <w:rPr>
                <w:szCs w:val="20"/>
              </w:rPr>
              <w:t>Conduct gap assessment to determine credentialing needs for each provider and locations.</w:t>
            </w:r>
          </w:p>
        </w:tc>
        <w:sdt>
          <w:sdtPr>
            <w:rPr>
              <w:szCs w:val="20"/>
            </w:rPr>
            <w:id w:val="1403255057"/>
            <w14:checkbox>
              <w14:checked w14:val="0"/>
              <w14:checkedState w14:val="2612" w14:font="MS Gothic"/>
              <w14:uncheckedState w14:val="2610" w14:font="MS Gothic"/>
            </w14:checkbox>
          </w:sdtPr>
          <w:sdtEndPr/>
          <w:sdtContent>
            <w:tc>
              <w:tcPr>
                <w:tcW w:w="900" w:type="dxa"/>
              </w:tcPr>
              <w:p w14:paraId="478D497B" w14:textId="77777777" w:rsidR="00E64004" w:rsidRPr="00A3409B" w:rsidRDefault="00E64004" w:rsidP="00E64004">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580335389"/>
            <w14:checkbox>
              <w14:checked w14:val="0"/>
              <w14:checkedState w14:val="2612" w14:font="MS Gothic"/>
              <w14:uncheckedState w14:val="2610" w14:font="MS Gothic"/>
            </w14:checkbox>
          </w:sdtPr>
          <w:sdtEndPr/>
          <w:sdtContent>
            <w:tc>
              <w:tcPr>
                <w:tcW w:w="810" w:type="dxa"/>
              </w:tcPr>
              <w:p w14:paraId="1248D372" w14:textId="77777777" w:rsidR="00E64004" w:rsidRPr="00A3409B" w:rsidRDefault="00E64004" w:rsidP="00E64004">
                <w:pPr>
                  <w:pStyle w:val="TableText"/>
                  <w:jc w:val="center"/>
                  <w:rPr>
                    <w:szCs w:val="20"/>
                  </w:rPr>
                </w:pPr>
                <w:r w:rsidRPr="00A3409B">
                  <w:rPr>
                    <w:rFonts w:ascii="Segoe UI Symbol" w:eastAsia="MS Gothic" w:hAnsi="Segoe UI Symbol" w:cs="Segoe UI Symbol"/>
                    <w:szCs w:val="20"/>
                  </w:rPr>
                  <w:t>☐</w:t>
                </w:r>
              </w:p>
            </w:tc>
          </w:sdtContent>
        </w:sdt>
        <w:sdt>
          <w:sdtPr>
            <w:rPr>
              <w:szCs w:val="20"/>
            </w:rPr>
            <w:id w:val="229348810"/>
            <w:placeholder>
              <w:docPart w:val="3CA03574994841CB8C40AEF909402415"/>
            </w:placeholder>
            <w:showingPlcHdr/>
            <w:text/>
          </w:sdtPr>
          <w:sdtEndPr/>
          <w:sdtContent>
            <w:tc>
              <w:tcPr>
                <w:tcW w:w="3566" w:type="dxa"/>
              </w:tcPr>
              <w:p w14:paraId="0EE47523" w14:textId="77777777" w:rsidR="00E64004" w:rsidRPr="00A3409B" w:rsidRDefault="00E64004" w:rsidP="00E64004">
                <w:pPr>
                  <w:pStyle w:val="TableText"/>
                  <w:rPr>
                    <w:szCs w:val="20"/>
                  </w:rPr>
                </w:pPr>
                <w:r w:rsidRPr="00A3409B">
                  <w:rPr>
                    <w:rStyle w:val="PlaceholderText"/>
                    <w:szCs w:val="20"/>
                  </w:rPr>
                  <w:t>Click here to enter text.</w:t>
                </w:r>
              </w:p>
            </w:tc>
          </w:sdtContent>
        </w:sdt>
      </w:tr>
      <w:tr w:rsidR="00E64004" w:rsidRPr="00A3409B" w14:paraId="37781087" w14:textId="77777777" w:rsidTr="0002019C">
        <w:trPr>
          <w:jc w:val="center"/>
        </w:trPr>
        <w:tc>
          <w:tcPr>
            <w:tcW w:w="4799" w:type="dxa"/>
            <w:vAlign w:val="center"/>
          </w:tcPr>
          <w:p w14:paraId="4428AF3C" w14:textId="77777777" w:rsidR="00E64004" w:rsidRDefault="00E64004" w:rsidP="00E64004">
            <w:pPr>
              <w:pStyle w:val="TableText"/>
              <w:numPr>
                <w:ilvl w:val="2"/>
                <w:numId w:val="18"/>
              </w:numPr>
              <w:rPr>
                <w:szCs w:val="20"/>
              </w:rPr>
            </w:pPr>
            <w:r>
              <w:rPr>
                <w:szCs w:val="20"/>
              </w:rPr>
              <w:t xml:space="preserve">Provider Medicare and Medicaid enrollment, </w:t>
            </w:r>
            <w:proofErr w:type="gramStart"/>
            <w:r>
              <w:rPr>
                <w:szCs w:val="20"/>
              </w:rPr>
              <w:t>revalidation</w:t>
            </w:r>
            <w:proofErr w:type="gramEnd"/>
            <w:r>
              <w:rPr>
                <w:szCs w:val="20"/>
              </w:rPr>
              <w:t xml:space="preserve"> and maintenance</w:t>
            </w:r>
            <w:r w:rsidR="006709F3">
              <w:rPr>
                <w:szCs w:val="20"/>
              </w:rPr>
              <w:t>.</w:t>
            </w:r>
          </w:p>
        </w:tc>
        <w:sdt>
          <w:sdtPr>
            <w:rPr>
              <w:szCs w:val="20"/>
            </w:rPr>
            <w:id w:val="982741155"/>
            <w14:checkbox>
              <w14:checked w14:val="0"/>
              <w14:checkedState w14:val="2612" w14:font="MS Gothic"/>
              <w14:uncheckedState w14:val="2610" w14:font="MS Gothic"/>
            </w14:checkbox>
          </w:sdtPr>
          <w:sdtEndPr/>
          <w:sdtContent>
            <w:tc>
              <w:tcPr>
                <w:tcW w:w="900" w:type="dxa"/>
              </w:tcPr>
              <w:p w14:paraId="67D77952" w14:textId="77777777" w:rsidR="00E64004" w:rsidRPr="00A3409B" w:rsidRDefault="00E64004" w:rsidP="00E64004">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860695018"/>
            <w14:checkbox>
              <w14:checked w14:val="0"/>
              <w14:checkedState w14:val="2612" w14:font="MS Gothic"/>
              <w14:uncheckedState w14:val="2610" w14:font="MS Gothic"/>
            </w14:checkbox>
          </w:sdtPr>
          <w:sdtEndPr/>
          <w:sdtContent>
            <w:tc>
              <w:tcPr>
                <w:tcW w:w="810" w:type="dxa"/>
              </w:tcPr>
              <w:p w14:paraId="5056278A" w14:textId="77777777" w:rsidR="00E64004" w:rsidRPr="00A3409B" w:rsidRDefault="00E64004" w:rsidP="00E64004">
                <w:pPr>
                  <w:pStyle w:val="TableText"/>
                  <w:jc w:val="center"/>
                  <w:rPr>
                    <w:szCs w:val="20"/>
                  </w:rPr>
                </w:pPr>
                <w:r w:rsidRPr="00A3409B">
                  <w:rPr>
                    <w:rFonts w:ascii="Segoe UI Symbol" w:eastAsia="MS Gothic" w:hAnsi="Segoe UI Symbol" w:cs="Segoe UI Symbol"/>
                    <w:szCs w:val="20"/>
                  </w:rPr>
                  <w:t>☐</w:t>
                </w:r>
              </w:p>
            </w:tc>
          </w:sdtContent>
        </w:sdt>
        <w:sdt>
          <w:sdtPr>
            <w:rPr>
              <w:szCs w:val="20"/>
            </w:rPr>
            <w:id w:val="-873528064"/>
            <w:placeholder>
              <w:docPart w:val="C9F5DA71D03543559790A83CA8035651"/>
            </w:placeholder>
            <w:showingPlcHdr/>
            <w:text/>
          </w:sdtPr>
          <w:sdtEndPr/>
          <w:sdtContent>
            <w:tc>
              <w:tcPr>
                <w:tcW w:w="3566" w:type="dxa"/>
              </w:tcPr>
              <w:p w14:paraId="1437B06D" w14:textId="77777777" w:rsidR="00E64004" w:rsidRPr="00A3409B" w:rsidRDefault="00E64004" w:rsidP="00E64004">
                <w:pPr>
                  <w:pStyle w:val="TableText"/>
                  <w:rPr>
                    <w:szCs w:val="20"/>
                  </w:rPr>
                </w:pPr>
                <w:r w:rsidRPr="00A3409B">
                  <w:rPr>
                    <w:rStyle w:val="PlaceholderText"/>
                    <w:szCs w:val="20"/>
                  </w:rPr>
                  <w:t>Click here to enter text.</w:t>
                </w:r>
              </w:p>
            </w:tc>
          </w:sdtContent>
        </w:sdt>
      </w:tr>
      <w:tr w:rsidR="00E64004" w:rsidRPr="00A3409B" w14:paraId="754C2D2E" w14:textId="77777777" w:rsidTr="0002019C">
        <w:trPr>
          <w:cnfStyle w:val="000000010000" w:firstRow="0" w:lastRow="0" w:firstColumn="0" w:lastColumn="0" w:oddVBand="0" w:evenVBand="0" w:oddHBand="0" w:evenHBand="1" w:firstRowFirstColumn="0" w:firstRowLastColumn="0" w:lastRowFirstColumn="0" w:lastRowLastColumn="0"/>
          <w:jc w:val="center"/>
        </w:trPr>
        <w:tc>
          <w:tcPr>
            <w:tcW w:w="4799" w:type="dxa"/>
            <w:vAlign w:val="center"/>
          </w:tcPr>
          <w:p w14:paraId="141ED719" w14:textId="77777777" w:rsidR="00E64004" w:rsidRDefault="00E64004" w:rsidP="00E64004">
            <w:pPr>
              <w:pStyle w:val="TableText"/>
              <w:numPr>
                <w:ilvl w:val="2"/>
                <w:numId w:val="18"/>
              </w:numPr>
              <w:rPr>
                <w:szCs w:val="20"/>
              </w:rPr>
            </w:pPr>
            <w:r>
              <w:rPr>
                <w:szCs w:val="20"/>
              </w:rPr>
              <w:t xml:space="preserve">Credentials all new facilities with CMS, DMS, and </w:t>
            </w:r>
            <w:r w:rsidR="00367EBE">
              <w:rPr>
                <w:szCs w:val="20"/>
              </w:rPr>
              <w:t xml:space="preserve">third-party, and </w:t>
            </w:r>
            <w:r>
              <w:rPr>
                <w:szCs w:val="20"/>
              </w:rPr>
              <w:t>commercial carriers</w:t>
            </w:r>
            <w:r w:rsidR="006709F3">
              <w:rPr>
                <w:szCs w:val="20"/>
              </w:rPr>
              <w:t>.</w:t>
            </w:r>
          </w:p>
        </w:tc>
        <w:sdt>
          <w:sdtPr>
            <w:rPr>
              <w:szCs w:val="20"/>
            </w:rPr>
            <w:id w:val="-1721039626"/>
            <w14:checkbox>
              <w14:checked w14:val="0"/>
              <w14:checkedState w14:val="2612" w14:font="MS Gothic"/>
              <w14:uncheckedState w14:val="2610" w14:font="MS Gothic"/>
            </w14:checkbox>
          </w:sdtPr>
          <w:sdtEndPr/>
          <w:sdtContent>
            <w:tc>
              <w:tcPr>
                <w:tcW w:w="900" w:type="dxa"/>
              </w:tcPr>
              <w:p w14:paraId="7E2E9B91" w14:textId="77777777" w:rsidR="00E64004" w:rsidRPr="00A3409B" w:rsidRDefault="00E64004" w:rsidP="00E64004">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815707336"/>
            <w14:checkbox>
              <w14:checked w14:val="0"/>
              <w14:checkedState w14:val="2612" w14:font="MS Gothic"/>
              <w14:uncheckedState w14:val="2610" w14:font="MS Gothic"/>
            </w14:checkbox>
          </w:sdtPr>
          <w:sdtEndPr/>
          <w:sdtContent>
            <w:tc>
              <w:tcPr>
                <w:tcW w:w="810" w:type="dxa"/>
              </w:tcPr>
              <w:p w14:paraId="5D130070" w14:textId="77777777" w:rsidR="00E64004" w:rsidRPr="00A3409B" w:rsidRDefault="00E64004" w:rsidP="00E64004">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928957742"/>
            <w:placeholder>
              <w:docPart w:val="97C688CBF7AD4019A0A9777E39541358"/>
            </w:placeholder>
            <w:showingPlcHdr/>
            <w:text/>
          </w:sdtPr>
          <w:sdtEndPr/>
          <w:sdtContent>
            <w:tc>
              <w:tcPr>
                <w:tcW w:w="3566" w:type="dxa"/>
              </w:tcPr>
              <w:p w14:paraId="3D049EC8" w14:textId="77777777" w:rsidR="00E64004" w:rsidRPr="00A3409B" w:rsidRDefault="00E64004" w:rsidP="00E64004">
                <w:pPr>
                  <w:pStyle w:val="TableText"/>
                  <w:rPr>
                    <w:szCs w:val="20"/>
                  </w:rPr>
                </w:pPr>
                <w:r w:rsidRPr="00A3409B">
                  <w:rPr>
                    <w:rStyle w:val="PlaceholderText"/>
                    <w:szCs w:val="20"/>
                  </w:rPr>
                  <w:t>Click here to enter text.</w:t>
                </w:r>
              </w:p>
            </w:tc>
          </w:sdtContent>
        </w:sdt>
      </w:tr>
      <w:tr w:rsidR="00E64004" w:rsidRPr="00A3409B" w14:paraId="62B65FE8" w14:textId="77777777" w:rsidTr="0002019C">
        <w:trPr>
          <w:jc w:val="center"/>
        </w:trPr>
        <w:tc>
          <w:tcPr>
            <w:tcW w:w="4799" w:type="dxa"/>
            <w:vAlign w:val="center"/>
          </w:tcPr>
          <w:p w14:paraId="066E2557" w14:textId="77777777" w:rsidR="00E64004" w:rsidRPr="006709F3" w:rsidRDefault="00E64004" w:rsidP="00E64004">
            <w:pPr>
              <w:pStyle w:val="TableText"/>
              <w:numPr>
                <w:ilvl w:val="2"/>
                <w:numId w:val="18"/>
              </w:numPr>
              <w:rPr>
                <w:sz w:val="19"/>
                <w:szCs w:val="19"/>
              </w:rPr>
            </w:pPr>
            <w:r w:rsidRPr="006709F3">
              <w:rPr>
                <w:sz w:val="19"/>
                <w:szCs w:val="19"/>
              </w:rPr>
              <w:t xml:space="preserve">CAQH applications, registration/maintenance, including re-attestations, </w:t>
            </w:r>
            <w:proofErr w:type="gramStart"/>
            <w:r w:rsidRPr="006709F3">
              <w:rPr>
                <w:sz w:val="19"/>
                <w:szCs w:val="19"/>
              </w:rPr>
              <w:t>tracking</w:t>
            </w:r>
            <w:proofErr w:type="gramEnd"/>
            <w:r w:rsidRPr="006709F3">
              <w:rPr>
                <w:sz w:val="19"/>
                <w:szCs w:val="19"/>
              </w:rPr>
              <w:t xml:space="preserve"> and updating expiring contracts</w:t>
            </w:r>
            <w:r w:rsidR="006709F3" w:rsidRPr="006709F3">
              <w:rPr>
                <w:sz w:val="19"/>
                <w:szCs w:val="19"/>
              </w:rPr>
              <w:t>.</w:t>
            </w:r>
          </w:p>
        </w:tc>
        <w:sdt>
          <w:sdtPr>
            <w:rPr>
              <w:szCs w:val="20"/>
            </w:rPr>
            <w:id w:val="-172267901"/>
            <w14:checkbox>
              <w14:checked w14:val="0"/>
              <w14:checkedState w14:val="2612" w14:font="MS Gothic"/>
              <w14:uncheckedState w14:val="2610" w14:font="MS Gothic"/>
            </w14:checkbox>
          </w:sdtPr>
          <w:sdtEndPr/>
          <w:sdtContent>
            <w:tc>
              <w:tcPr>
                <w:tcW w:w="900" w:type="dxa"/>
              </w:tcPr>
              <w:p w14:paraId="4A9B362C" w14:textId="77777777" w:rsidR="00E64004" w:rsidRPr="00A3409B" w:rsidRDefault="00E64004" w:rsidP="00E64004">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00542189"/>
            <w14:checkbox>
              <w14:checked w14:val="0"/>
              <w14:checkedState w14:val="2612" w14:font="MS Gothic"/>
              <w14:uncheckedState w14:val="2610" w14:font="MS Gothic"/>
            </w14:checkbox>
          </w:sdtPr>
          <w:sdtEndPr/>
          <w:sdtContent>
            <w:tc>
              <w:tcPr>
                <w:tcW w:w="810" w:type="dxa"/>
              </w:tcPr>
              <w:p w14:paraId="3F7A1F55" w14:textId="77777777" w:rsidR="00E64004" w:rsidRPr="00A3409B" w:rsidRDefault="00E64004" w:rsidP="00E64004">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835607530"/>
            <w:placeholder>
              <w:docPart w:val="6371203655604E369799CCC828A2AEE0"/>
            </w:placeholder>
            <w:showingPlcHdr/>
            <w:text/>
          </w:sdtPr>
          <w:sdtEndPr/>
          <w:sdtContent>
            <w:tc>
              <w:tcPr>
                <w:tcW w:w="3566" w:type="dxa"/>
              </w:tcPr>
              <w:p w14:paraId="4B10E88E" w14:textId="77777777" w:rsidR="00E64004" w:rsidRPr="00A3409B" w:rsidRDefault="00E64004" w:rsidP="00E64004">
                <w:pPr>
                  <w:pStyle w:val="TableText"/>
                  <w:rPr>
                    <w:szCs w:val="20"/>
                  </w:rPr>
                </w:pPr>
                <w:r w:rsidRPr="00A3409B">
                  <w:rPr>
                    <w:rStyle w:val="PlaceholderText"/>
                    <w:szCs w:val="20"/>
                  </w:rPr>
                  <w:t>Click here to enter text.</w:t>
                </w:r>
              </w:p>
            </w:tc>
          </w:sdtContent>
        </w:sdt>
      </w:tr>
      <w:tr w:rsidR="00E64004" w:rsidRPr="00A3409B" w14:paraId="200269CD" w14:textId="77777777" w:rsidTr="0002019C">
        <w:trPr>
          <w:cnfStyle w:val="000000010000" w:firstRow="0" w:lastRow="0" w:firstColumn="0" w:lastColumn="0" w:oddVBand="0" w:evenVBand="0" w:oddHBand="0" w:evenHBand="1" w:firstRowFirstColumn="0" w:firstRowLastColumn="0" w:lastRowFirstColumn="0" w:lastRowLastColumn="0"/>
          <w:jc w:val="center"/>
        </w:trPr>
        <w:tc>
          <w:tcPr>
            <w:tcW w:w="4799" w:type="dxa"/>
            <w:vAlign w:val="center"/>
          </w:tcPr>
          <w:p w14:paraId="098A3CB3" w14:textId="77777777" w:rsidR="00E64004" w:rsidRDefault="00E64004" w:rsidP="00E64004">
            <w:pPr>
              <w:pStyle w:val="TableText"/>
              <w:numPr>
                <w:ilvl w:val="2"/>
                <w:numId w:val="18"/>
              </w:numPr>
              <w:rPr>
                <w:szCs w:val="20"/>
              </w:rPr>
            </w:pPr>
            <w:r>
              <w:rPr>
                <w:szCs w:val="20"/>
              </w:rPr>
              <w:t>Commercial &amp; third-party enrollment, credentialing, &amp; re-credentialing</w:t>
            </w:r>
            <w:r w:rsidR="006709F3">
              <w:rPr>
                <w:szCs w:val="20"/>
              </w:rPr>
              <w:t>.</w:t>
            </w:r>
          </w:p>
        </w:tc>
        <w:sdt>
          <w:sdtPr>
            <w:rPr>
              <w:szCs w:val="20"/>
            </w:rPr>
            <w:id w:val="-1018539606"/>
            <w14:checkbox>
              <w14:checked w14:val="0"/>
              <w14:checkedState w14:val="2612" w14:font="MS Gothic"/>
              <w14:uncheckedState w14:val="2610" w14:font="MS Gothic"/>
            </w14:checkbox>
          </w:sdtPr>
          <w:sdtEndPr/>
          <w:sdtContent>
            <w:tc>
              <w:tcPr>
                <w:tcW w:w="900" w:type="dxa"/>
              </w:tcPr>
              <w:p w14:paraId="17474458" w14:textId="77777777" w:rsidR="00E64004" w:rsidRPr="00A3409B" w:rsidRDefault="00E64004" w:rsidP="00E64004">
                <w:pPr>
                  <w:pStyle w:val="TableText"/>
                  <w:jc w:val="center"/>
                  <w:rPr>
                    <w:szCs w:val="20"/>
                  </w:rPr>
                </w:pPr>
                <w:r w:rsidRPr="00A3409B">
                  <w:rPr>
                    <w:rFonts w:ascii="Segoe UI Symbol" w:eastAsia="MS Gothic" w:hAnsi="Segoe UI Symbol" w:cs="Segoe UI Symbol"/>
                    <w:szCs w:val="20"/>
                  </w:rPr>
                  <w:t>☐</w:t>
                </w:r>
              </w:p>
            </w:tc>
          </w:sdtContent>
        </w:sdt>
        <w:sdt>
          <w:sdtPr>
            <w:rPr>
              <w:szCs w:val="20"/>
            </w:rPr>
            <w:id w:val="706767727"/>
            <w14:checkbox>
              <w14:checked w14:val="0"/>
              <w14:checkedState w14:val="2612" w14:font="MS Gothic"/>
              <w14:uncheckedState w14:val="2610" w14:font="MS Gothic"/>
            </w14:checkbox>
          </w:sdtPr>
          <w:sdtEndPr/>
          <w:sdtContent>
            <w:tc>
              <w:tcPr>
                <w:tcW w:w="810" w:type="dxa"/>
              </w:tcPr>
              <w:p w14:paraId="2415A8FB" w14:textId="77777777" w:rsidR="00E64004" w:rsidRPr="00A3409B" w:rsidRDefault="00E64004" w:rsidP="00E64004">
                <w:pPr>
                  <w:pStyle w:val="TableText"/>
                  <w:jc w:val="center"/>
                  <w:rPr>
                    <w:szCs w:val="20"/>
                  </w:rPr>
                </w:pPr>
                <w:r w:rsidRPr="00A3409B">
                  <w:rPr>
                    <w:rFonts w:ascii="Segoe UI Symbol" w:eastAsia="MS Gothic" w:hAnsi="Segoe UI Symbol" w:cs="Segoe UI Symbol"/>
                    <w:szCs w:val="20"/>
                  </w:rPr>
                  <w:t>☐</w:t>
                </w:r>
              </w:p>
            </w:tc>
          </w:sdtContent>
        </w:sdt>
        <w:sdt>
          <w:sdtPr>
            <w:rPr>
              <w:szCs w:val="20"/>
            </w:rPr>
            <w:id w:val="-761222518"/>
            <w:placeholder>
              <w:docPart w:val="33ECE776C77D4550A3767896BFD1FE4D"/>
            </w:placeholder>
            <w:showingPlcHdr/>
            <w:text/>
          </w:sdtPr>
          <w:sdtEndPr/>
          <w:sdtContent>
            <w:tc>
              <w:tcPr>
                <w:tcW w:w="3566" w:type="dxa"/>
              </w:tcPr>
              <w:p w14:paraId="6E0063D2" w14:textId="77777777" w:rsidR="00E64004" w:rsidRPr="00A3409B" w:rsidRDefault="00E64004" w:rsidP="00E64004">
                <w:pPr>
                  <w:pStyle w:val="TableText"/>
                  <w:rPr>
                    <w:szCs w:val="20"/>
                  </w:rPr>
                </w:pPr>
                <w:r w:rsidRPr="00A3409B">
                  <w:rPr>
                    <w:rStyle w:val="PlaceholderText"/>
                    <w:szCs w:val="20"/>
                  </w:rPr>
                  <w:t>Click here to enter text.</w:t>
                </w:r>
              </w:p>
            </w:tc>
          </w:sdtContent>
        </w:sdt>
      </w:tr>
      <w:tr w:rsidR="00E64004" w:rsidRPr="00A3409B" w14:paraId="1766AF23" w14:textId="77777777" w:rsidTr="0002019C">
        <w:trPr>
          <w:jc w:val="center"/>
        </w:trPr>
        <w:tc>
          <w:tcPr>
            <w:tcW w:w="4799" w:type="dxa"/>
            <w:vAlign w:val="center"/>
          </w:tcPr>
          <w:p w14:paraId="17A1905A" w14:textId="77777777" w:rsidR="00E64004" w:rsidRDefault="00E64004" w:rsidP="00E64004">
            <w:pPr>
              <w:pStyle w:val="TableText"/>
              <w:numPr>
                <w:ilvl w:val="2"/>
                <w:numId w:val="18"/>
              </w:numPr>
              <w:rPr>
                <w:szCs w:val="20"/>
              </w:rPr>
            </w:pPr>
            <w:r>
              <w:rPr>
                <w:szCs w:val="20"/>
              </w:rPr>
              <w:t>Maintains all licensures with all State and Federal agencies for all providers</w:t>
            </w:r>
            <w:r w:rsidR="006709F3">
              <w:rPr>
                <w:szCs w:val="20"/>
              </w:rPr>
              <w:t>.</w:t>
            </w:r>
          </w:p>
        </w:tc>
        <w:sdt>
          <w:sdtPr>
            <w:rPr>
              <w:szCs w:val="20"/>
            </w:rPr>
            <w:id w:val="193822085"/>
            <w14:checkbox>
              <w14:checked w14:val="0"/>
              <w14:checkedState w14:val="2612" w14:font="MS Gothic"/>
              <w14:uncheckedState w14:val="2610" w14:font="MS Gothic"/>
            </w14:checkbox>
          </w:sdtPr>
          <w:sdtEndPr/>
          <w:sdtContent>
            <w:tc>
              <w:tcPr>
                <w:tcW w:w="900" w:type="dxa"/>
              </w:tcPr>
              <w:p w14:paraId="2C2B8CFC" w14:textId="77777777" w:rsidR="00E64004" w:rsidRPr="00A3409B" w:rsidRDefault="00E64004" w:rsidP="00E64004">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493401902"/>
            <w14:checkbox>
              <w14:checked w14:val="0"/>
              <w14:checkedState w14:val="2612" w14:font="MS Gothic"/>
              <w14:uncheckedState w14:val="2610" w14:font="MS Gothic"/>
            </w14:checkbox>
          </w:sdtPr>
          <w:sdtEndPr/>
          <w:sdtContent>
            <w:tc>
              <w:tcPr>
                <w:tcW w:w="810" w:type="dxa"/>
              </w:tcPr>
              <w:p w14:paraId="1DCC738B" w14:textId="77777777" w:rsidR="00E64004" w:rsidRPr="00A3409B" w:rsidRDefault="00E64004" w:rsidP="00E64004">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470887037"/>
            <w:placeholder>
              <w:docPart w:val="46A7FA8FC9674601BB89F26A31093543"/>
            </w:placeholder>
            <w:showingPlcHdr/>
            <w:text/>
          </w:sdtPr>
          <w:sdtEndPr/>
          <w:sdtContent>
            <w:tc>
              <w:tcPr>
                <w:tcW w:w="3566" w:type="dxa"/>
              </w:tcPr>
              <w:p w14:paraId="477966B9" w14:textId="77777777" w:rsidR="00E64004" w:rsidRPr="00A3409B" w:rsidRDefault="00E64004" w:rsidP="00E64004">
                <w:pPr>
                  <w:pStyle w:val="TableText"/>
                  <w:rPr>
                    <w:szCs w:val="20"/>
                  </w:rPr>
                </w:pPr>
                <w:r w:rsidRPr="00A3409B">
                  <w:rPr>
                    <w:rStyle w:val="PlaceholderText"/>
                    <w:szCs w:val="20"/>
                  </w:rPr>
                  <w:t>Click here to enter text.</w:t>
                </w:r>
              </w:p>
            </w:tc>
          </w:sdtContent>
        </w:sdt>
      </w:tr>
      <w:tr w:rsidR="00E64004" w:rsidRPr="00A3409B" w14:paraId="12E4FF87" w14:textId="77777777" w:rsidTr="0002019C">
        <w:trPr>
          <w:cnfStyle w:val="000000010000" w:firstRow="0" w:lastRow="0" w:firstColumn="0" w:lastColumn="0" w:oddVBand="0" w:evenVBand="0" w:oddHBand="0" w:evenHBand="1" w:firstRowFirstColumn="0" w:firstRowLastColumn="0" w:lastRowFirstColumn="0" w:lastRowLastColumn="0"/>
          <w:jc w:val="center"/>
        </w:trPr>
        <w:tc>
          <w:tcPr>
            <w:tcW w:w="4799" w:type="dxa"/>
            <w:vAlign w:val="center"/>
          </w:tcPr>
          <w:p w14:paraId="595982B7" w14:textId="77777777" w:rsidR="00E64004" w:rsidRDefault="00E64004" w:rsidP="00E64004">
            <w:pPr>
              <w:pStyle w:val="TableText"/>
              <w:numPr>
                <w:ilvl w:val="2"/>
                <w:numId w:val="18"/>
              </w:numPr>
              <w:rPr>
                <w:szCs w:val="20"/>
              </w:rPr>
            </w:pPr>
            <w:r>
              <w:rPr>
                <w:szCs w:val="20"/>
              </w:rPr>
              <w:t>State Health Exchange Plan enrollment</w:t>
            </w:r>
            <w:r w:rsidR="006709F3">
              <w:rPr>
                <w:szCs w:val="20"/>
              </w:rPr>
              <w:t>.</w:t>
            </w:r>
          </w:p>
        </w:tc>
        <w:sdt>
          <w:sdtPr>
            <w:rPr>
              <w:szCs w:val="20"/>
            </w:rPr>
            <w:id w:val="-1650591058"/>
            <w14:checkbox>
              <w14:checked w14:val="0"/>
              <w14:checkedState w14:val="2612" w14:font="MS Gothic"/>
              <w14:uncheckedState w14:val="2610" w14:font="MS Gothic"/>
            </w14:checkbox>
          </w:sdtPr>
          <w:sdtEndPr/>
          <w:sdtContent>
            <w:tc>
              <w:tcPr>
                <w:tcW w:w="900" w:type="dxa"/>
              </w:tcPr>
              <w:p w14:paraId="59F89EBD" w14:textId="77777777" w:rsidR="00E64004" w:rsidRPr="00A3409B" w:rsidRDefault="00E64004" w:rsidP="00E64004">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350376740"/>
            <w14:checkbox>
              <w14:checked w14:val="0"/>
              <w14:checkedState w14:val="2612" w14:font="MS Gothic"/>
              <w14:uncheckedState w14:val="2610" w14:font="MS Gothic"/>
            </w14:checkbox>
          </w:sdtPr>
          <w:sdtEndPr/>
          <w:sdtContent>
            <w:tc>
              <w:tcPr>
                <w:tcW w:w="810" w:type="dxa"/>
              </w:tcPr>
              <w:p w14:paraId="31EEA6F5" w14:textId="77777777" w:rsidR="00E64004" w:rsidRPr="00A3409B" w:rsidRDefault="00E64004" w:rsidP="00E64004">
                <w:pPr>
                  <w:pStyle w:val="TableText"/>
                  <w:jc w:val="center"/>
                  <w:rPr>
                    <w:szCs w:val="20"/>
                  </w:rPr>
                </w:pPr>
                <w:r w:rsidRPr="00A3409B">
                  <w:rPr>
                    <w:rFonts w:ascii="Segoe UI Symbol" w:eastAsia="MS Gothic" w:hAnsi="Segoe UI Symbol" w:cs="Segoe UI Symbol"/>
                    <w:szCs w:val="20"/>
                  </w:rPr>
                  <w:t>☐</w:t>
                </w:r>
              </w:p>
            </w:tc>
          </w:sdtContent>
        </w:sdt>
        <w:sdt>
          <w:sdtPr>
            <w:rPr>
              <w:szCs w:val="20"/>
            </w:rPr>
            <w:id w:val="934562903"/>
            <w:placeholder>
              <w:docPart w:val="A52D1750BD884DAA987C5432F956FB7F"/>
            </w:placeholder>
            <w:showingPlcHdr/>
            <w:text/>
          </w:sdtPr>
          <w:sdtEndPr/>
          <w:sdtContent>
            <w:tc>
              <w:tcPr>
                <w:tcW w:w="3566" w:type="dxa"/>
              </w:tcPr>
              <w:p w14:paraId="2B87C6DE" w14:textId="77777777" w:rsidR="00E64004" w:rsidRPr="00A3409B" w:rsidRDefault="00E64004" w:rsidP="00E64004">
                <w:pPr>
                  <w:pStyle w:val="TableText"/>
                  <w:rPr>
                    <w:szCs w:val="20"/>
                  </w:rPr>
                </w:pPr>
                <w:r w:rsidRPr="00A3409B">
                  <w:rPr>
                    <w:rStyle w:val="PlaceholderText"/>
                    <w:szCs w:val="20"/>
                  </w:rPr>
                  <w:t>Click here to enter text.</w:t>
                </w:r>
              </w:p>
            </w:tc>
          </w:sdtContent>
        </w:sdt>
      </w:tr>
      <w:tr w:rsidR="00E64004" w:rsidRPr="00A3409B" w14:paraId="5D6F30EA" w14:textId="77777777" w:rsidTr="0002019C">
        <w:trPr>
          <w:jc w:val="center"/>
        </w:trPr>
        <w:tc>
          <w:tcPr>
            <w:tcW w:w="4799" w:type="dxa"/>
            <w:vAlign w:val="center"/>
          </w:tcPr>
          <w:p w14:paraId="762B9F74" w14:textId="77777777" w:rsidR="00E64004" w:rsidRDefault="00E64004" w:rsidP="00E64004">
            <w:pPr>
              <w:pStyle w:val="TableText"/>
              <w:numPr>
                <w:ilvl w:val="2"/>
                <w:numId w:val="18"/>
              </w:numPr>
              <w:rPr>
                <w:szCs w:val="20"/>
              </w:rPr>
            </w:pPr>
            <w:r>
              <w:rPr>
                <w:szCs w:val="20"/>
              </w:rPr>
              <w:t>Maintain NPI files</w:t>
            </w:r>
            <w:r w:rsidR="006709F3">
              <w:rPr>
                <w:szCs w:val="20"/>
              </w:rPr>
              <w:t>.</w:t>
            </w:r>
          </w:p>
        </w:tc>
        <w:sdt>
          <w:sdtPr>
            <w:rPr>
              <w:szCs w:val="20"/>
            </w:rPr>
            <w:id w:val="44656119"/>
            <w14:checkbox>
              <w14:checked w14:val="0"/>
              <w14:checkedState w14:val="2612" w14:font="MS Gothic"/>
              <w14:uncheckedState w14:val="2610" w14:font="MS Gothic"/>
            </w14:checkbox>
          </w:sdtPr>
          <w:sdtEndPr/>
          <w:sdtContent>
            <w:tc>
              <w:tcPr>
                <w:tcW w:w="900" w:type="dxa"/>
              </w:tcPr>
              <w:p w14:paraId="029114F0" w14:textId="77777777" w:rsidR="00E64004" w:rsidRPr="00A3409B" w:rsidRDefault="00E64004" w:rsidP="00E64004">
                <w:pPr>
                  <w:pStyle w:val="TableText"/>
                  <w:jc w:val="center"/>
                  <w:rPr>
                    <w:szCs w:val="20"/>
                  </w:rPr>
                </w:pPr>
                <w:r w:rsidRPr="00A3409B">
                  <w:rPr>
                    <w:rFonts w:ascii="Segoe UI Symbol" w:eastAsia="MS Gothic" w:hAnsi="Segoe UI Symbol" w:cs="Segoe UI Symbol"/>
                    <w:szCs w:val="20"/>
                  </w:rPr>
                  <w:t>☐</w:t>
                </w:r>
              </w:p>
            </w:tc>
          </w:sdtContent>
        </w:sdt>
        <w:sdt>
          <w:sdtPr>
            <w:rPr>
              <w:szCs w:val="20"/>
            </w:rPr>
            <w:id w:val="92826632"/>
            <w14:checkbox>
              <w14:checked w14:val="0"/>
              <w14:checkedState w14:val="2612" w14:font="MS Gothic"/>
              <w14:uncheckedState w14:val="2610" w14:font="MS Gothic"/>
            </w14:checkbox>
          </w:sdtPr>
          <w:sdtEndPr/>
          <w:sdtContent>
            <w:tc>
              <w:tcPr>
                <w:tcW w:w="810" w:type="dxa"/>
              </w:tcPr>
              <w:p w14:paraId="12DCEEF7" w14:textId="77777777" w:rsidR="00E64004" w:rsidRPr="00A3409B" w:rsidRDefault="00E64004" w:rsidP="00E64004">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218280389"/>
            <w:placeholder>
              <w:docPart w:val="42C7204CF2F64692B6286CE75C901D5D"/>
            </w:placeholder>
            <w:showingPlcHdr/>
            <w:text/>
          </w:sdtPr>
          <w:sdtEndPr/>
          <w:sdtContent>
            <w:tc>
              <w:tcPr>
                <w:tcW w:w="3566" w:type="dxa"/>
              </w:tcPr>
              <w:p w14:paraId="40C840EA" w14:textId="77777777" w:rsidR="00E64004" w:rsidRPr="00A3409B" w:rsidRDefault="00E64004" w:rsidP="00E64004">
                <w:pPr>
                  <w:pStyle w:val="TableText"/>
                  <w:rPr>
                    <w:szCs w:val="20"/>
                  </w:rPr>
                </w:pPr>
                <w:r w:rsidRPr="00A3409B">
                  <w:rPr>
                    <w:rStyle w:val="PlaceholderText"/>
                    <w:szCs w:val="20"/>
                  </w:rPr>
                  <w:t>Click here to enter text.</w:t>
                </w:r>
              </w:p>
            </w:tc>
          </w:sdtContent>
        </w:sdt>
      </w:tr>
      <w:tr w:rsidR="00E64004" w:rsidRPr="00A3409B" w14:paraId="21972753" w14:textId="77777777" w:rsidTr="0002019C">
        <w:trPr>
          <w:cnfStyle w:val="000000010000" w:firstRow="0" w:lastRow="0" w:firstColumn="0" w:lastColumn="0" w:oddVBand="0" w:evenVBand="0" w:oddHBand="0" w:evenHBand="1" w:firstRowFirstColumn="0" w:firstRowLastColumn="0" w:lastRowFirstColumn="0" w:lastRowLastColumn="0"/>
          <w:jc w:val="center"/>
        </w:trPr>
        <w:tc>
          <w:tcPr>
            <w:tcW w:w="4799" w:type="dxa"/>
            <w:vAlign w:val="center"/>
          </w:tcPr>
          <w:p w14:paraId="0DB46E08" w14:textId="77777777" w:rsidR="00E64004" w:rsidRDefault="00E64004" w:rsidP="00E64004">
            <w:pPr>
              <w:pStyle w:val="TableText"/>
              <w:numPr>
                <w:ilvl w:val="2"/>
                <w:numId w:val="18"/>
              </w:numPr>
              <w:rPr>
                <w:szCs w:val="20"/>
              </w:rPr>
            </w:pPr>
            <w:r>
              <w:rPr>
                <w:szCs w:val="20"/>
              </w:rPr>
              <w:t>Tracking applications from submission date to enrollment</w:t>
            </w:r>
            <w:r w:rsidR="006709F3">
              <w:rPr>
                <w:szCs w:val="20"/>
              </w:rPr>
              <w:t>.</w:t>
            </w:r>
          </w:p>
        </w:tc>
        <w:sdt>
          <w:sdtPr>
            <w:rPr>
              <w:szCs w:val="20"/>
            </w:rPr>
            <w:id w:val="1069612321"/>
            <w14:checkbox>
              <w14:checked w14:val="0"/>
              <w14:checkedState w14:val="2612" w14:font="MS Gothic"/>
              <w14:uncheckedState w14:val="2610" w14:font="MS Gothic"/>
            </w14:checkbox>
          </w:sdtPr>
          <w:sdtEndPr/>
          <w:sdtContent>
            <w:tc>
              <w:tcPr>
                <w:tcW w:w="900" w:type="dxa"/>
              </w:tcPr>
              <w:p w14:paraId="5DEDE765" w14:textId="77777777" w:rsidR="00E64004" w:rsidRPr="00A3409B" w:rsidRDefault="00E64004" w:rsidP="00E64004">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057204174"/>
            <w14:checkbox>
              <w14:checked w14:val="0"/>
              <w14:checkedState w14:val="2612" w14:font="MS Gothic"/>
              <w14:uncheckedState w14:val="2610" w14:font="MS Gothic"/>
            </w14:checkbox>
          </w:sdtPr>
          <w:sdtEndPr/>
          <w:sdtContent>
            <w:tc>
              <w:tcPr>
                <w:tcW w:w="810" w:type="dxa"/>
              </w:tcPr>
              <w:p w14:paraId="0AD2FA44" w14:textId="77777777" w:rsidR="00E64004" w:rsidRPr="00A3409B" w:rsidRDefault="00E64004" w:rsidP="00E64004">
                <w:pPr>
                  <w:pStyle w:val="TableText"/>
                  <w:jc w:val="center"/>
                  <w:rPr>
                    <w:szCs w:val="20"/>
                  </w:rPr>
                </w:pPr>
                <w:r w:rsidRPr="00A3409B">
                  <w:rPr>
                    <w:rFonts w:ascii="Segoe UI Symbol" w:eastAsia="MS Gothic" w:hAnsi="Segoe UI Symbol" w:cs="Segoe UI Symbol"/>
                    <w:szCs w:val="20"/>
                  </w:rPr>
                  <w:t>☐</w:t>
                </w:r>
              </w:p>
            </w:tc>
          </w:sdtContent>
        </w:sdt>
        <w:sdt>
          <w:sdtPr>
            <w:rPr>
              <w:szCs w:val="20"/>
            </w:rPr>
            <w:id w:val="-313493696"/>
            <w:placeholder>
              <w:docPart w:val="8ADB5E073E85442FBCA490FDE3C2939E"/>
            </w:placeholder>
            <w:showingPlcHdr/>
            <w:text/>
          </w:sdtPr>
          <w:sdtEndPr/>
          <w:sdtContent>
            <w:tc>
              <w:tcPr>
                <w:tcW w:w="3566" w:type="dxa"/>
              </w:tcPr>
              <w:p w14:paraId="5AD7BDBF" w14:textId="77777777" w:rsidR="00E64004" w:rsidRPr="00A3409B" w:rsidRDefault="00E64004" w:rsidP="00E64004">
                <w:pPr>
                  <w:pStyle w:val="TableText"/>
                  <w:rPr>
                    <w:szCs w:val="20"/>
                  </w:rPr>
                </w:pPr>
                <w:r w:rsidRPr="00A3409B">
                  <w:rPr>
                    <w:rStyle w:val="PlaceholderText"/>
                    <w:szCs w:val="20"/>
                  </w:rPr>
                  <w:t>Click here to enter text.</w:t>
                </w:r>
              </w:p>
            </w:tc>
          </w:sdtContent>
        </w:sdt>
      </w:tr>
      <w:tr w:rsidR="00E64004" w:rsidRPr="00A3409B" w14:paraId="2BFF0257" w14:textId="77777777" w:rsidTr="0002019C">
        <w:trPr>
          <w:jc w:val="center"/>
        </w:trPr>
        <w:tc>
          <w:tcPr>
            <w:tcW w:w="4799" w:type="dxa"/>
            <w:vAlign w:val="center"/>
          </w:tcPr>
          <w:p w14:paraId="3ECC53F3" w14:textId="77777777" w:rsidR="00E64004" w:rsidRPr="006709F3" w:rsidRDefault="00E64004" w:rsidP="00E64004">
            <w:pPr>
              <w:pStyle w:val="TableText"/>
              <w:numPr>
                <w:ilvl w:val="2"/>
                <w:numId w:val="18"/>
              </w:numPr>
              <w:rPr>
                <w:sz w:val="19"/>
                <w:szCs w:val="19"/>
              </w:rPr>
            </w:pPr>
            <w:r w:rsidRPr="006709F3">
              <w:rPr>
                <w:sz w:val="19"/>
                <w:szCs w:val="19"/>
              </w:rPr>
              <w:t>Address credentialing-relating billing denials and issues</w:t>
            </w:r>
            <w:r w:rsidR="006709F3" w:rsidRPr="006709F3">
              <w:rPr>
                <w:sz w:val="19"/>
                <w:szCs w:val="19"/>
              </w:rPr>
              <w:t>.</w:t>
            </w:r>
          </w:p>
        </w:tc>
        <w:sdt>
          <w:sdtPr>
            <w:rPr>
              <w:szCs w:val="20"/>
            </w:rPr>
            <w:id w:val="-154618736"/>
            <w14:checkbox>
              <w14:checked w14:val="0"/>
              <w14:checkedState w14:val="2612" w14:font="MS Gothic"/>
              <w14:uncheckedState w14:val="2610" w14:font="MS Gothic"/>
            </w14:checkbox>
          </w:sdtPr>
          <w:sdtEndPr/>
          <w:sdtContent>
            <w:tc>
              <w:tcPr>
                <w:tcW w:w="900" w:type="dxa"/>
              </w:tcPr>
              <w:p w14:paraId="3FBD5EFA" w14:textId="77777777" w:rsidR="00E64004" w:rsidRPr="00A3409B" w:rsidRDefault="00E64004" w:rsidP="00E64004">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605999897"/>
            <w14:checkbox>
              <w14:checked w14:val="0"/>
              <w14:checkedState w14:val="2612" w14:font="MS Gothic"/>
              <w14:uncheckedState w14:val="2610" w14:font="MS Gothic"/>
            </w14:checkbox>
          </w:sdtPr>
          <w:sdtEndPr/>
          <w:sdtContent>
            <w:tc>
              <w:tcPr>
                <w:tcW w:w="810" w:type="dxa"/>
              </w:tcPr>
              <w:p w14:paraId="5EF18485" w14:textId="77777777" w:rsidR="00E64004" w:rsidRPr="00A3409B" w:rsidRDefault="00E64004" w:rsidP="00E64004">
                <w:pPr>
                  <w:pStyle w:val="TableText"/>
                  <w:jc w:val="center"/>
                  <w:rPr>
                    <w:szCs w:val="20"/>
                  </w:rPr>
                </w:pPr>
                <w:r w:rsidRPr="00A3409B">
                  <w:rPr>
                    <w:rFonts w:ascii="Segoe UI Symbol" w:eastAsia="MS Gothic" w:hAnsi="Segoe UI Symbol" w:cs="Segoe UI Symbol"/>
                    <w:szCs w:val="20"/>
                  </w:rPr>
                  <w:t>☐</w:t>
                </w:r>
              </w:p>
            </w:tc>
          </w:sdtContent>
        </w:sdt>
        <w:sdt>
          <w:sdtPr>
            <w:rPr>
              <w:szCs w:val="20"/>
            </w:rPr>
            <w:id w:val="652800569"/>
            <w:placeholder>
              <w:docPart w:val="2290EFBFE94D43D7BDB23E3EA013FCBE"/>
            </w:placeholder>
            <w:showingPlcHdr/>
            <w:text/>
          </w:sdtPr>
          <w:sdtEndPr/>
          <w:sdtContent>
            <w:tc>
              <w:tcPr>
                <w:tcW w:w="3566" w:type="dxa"/>
              </w:tcPr>
              <w:p w14:paraId="7275CB23" w14:textId="77777777" w:rsidR="00E64004" w:rsidRPr="00A3409B" w:rsidRDefault="00E64004" w:rsidP="00E64004">
                <w:pPr>
                  <w:pStyle w:val="TableText"/>
                  <w:rPr>
                    <w:szCs w:val="20"/>
                  </w:rPr>
                </w:pPr>
                <w:r w:rsidRPr="00A3409B">
                  <w:rPr>
                    <w:rStyle w:val="PlaceholderText"/>
                    <w:szCs w:val="20"/>
                  </w:rPr>
                  <w:t>Click here to enter text.</w:t>
                </w:r>
              </w:p>
            </w:tc>
          </w:sdtContent>
        </w:sdt>
      </w:tr>
      <w:tr w:rsidR="00E64004" w:rsidRPr="00A3409B" w14:paraId="34FF8990" w14:textId="77777777" w:rsidTr="0002019C">
        <w:trPr>
          <w:cnfStyle w:val="000000010000" w:firstRow="0" w:lastRow="0" w:firstColumn="0" w:lastColumn="0" w:oddVBand="0" w:evenVBand="0" w:oddHBand="0" w:evenHBand="1" w:firstRowFirstColumn="0" w:firstRowLastColumn="0" w:lastRowFirstColumn="0" w:lastRowLastColumn="0"/>
          <w:jc w:val="center"/>
        </w:trPr>
        <w:tc>
          <w:tcPr>
            <w:tcW w:w="4799" w:type="dxa"/>
            <w:vAlign w:val="center"/>
          </w:tcPr>
          <w:p w14:paraId="71098A8F" w14:textId="77777777" w:rsidR="00E64004" w:rsidRDefault="00E64004" w:rsidP="00E64004">
            <w:pPr>
              <w:pStyle w:val="TableText"/>
              <w:numPr>
                <w:ilvl w:val="2"/>
                <w:numId w:val="18"/>
              </w:numPr>
              <w:rPr>
                <w:szCs w:val="20"/>
              </w:rPr>
            </w:pPr>
            <w:r>
              <w:rPr>
                <w:szCs w:val="20"/>
              </w:rPr>
              <w:t>Tracking applications to health plans</w:t>
            </w:r>
            <w:r w:rsidR="006709F3">
              <w:rPr>
                <w:szCs w:val="20"/>
              </w:rPr>
              <w:t>.</w:t>
            </w:r>
          </w:p>
        </w:tc>
        <w:sdt>
          <w:sdtPr>
            <w:rPr>
              <w:szCs w:val="20"/>
            </w:rPr>
            <w:id w:val="257032497"/>
            <w14:checkbox>
              <w14:checked w14:val="0"/>
              <w14:checkedState w14:val="2612" w14:font="MS Gothic"/>
              <w14:uncheckedState w14:val="2610" w14:font="MS Gothic"/>
            </w14:checkbox>
          </w:sdtPr>
          <w:sdtEndPr/>
          <w:sdtContent>
            <w:tc>
              <w:tcPr>
                <w:tcW w:w="900" w:type="dxa"/>
              </w:tcPr>
              <w:p w14:paraId="161590AE" w14:textId="77777777" w:rsidR="00E64004" w:rsidRPr="00A3409B" w:rsidRDefault="00E64004" w:rsidP="00E64004">
                <w:pPr>
                  <w:pStyle w:val="TableText"/>
                  <w:jc w:val="center"/>
                  <w:rPr>
                    <w:szCs w:val="20"/>
                  </w:rPr>
                </w:pPr>
                <w:r w:rsidRPr="00A3409B">
                  <w:rPr>
                    <w:rFonts w:ascii="Segoe UI Symbol" w:eastAsia="MS Gothic" w:hAnsi="Segoe UI Symbol" w:cs="Segoe UI Symbol"/>
                    <w:szCs w:val="20"/>
                  </w:rPr>
                  <w:t>☐</w:t>
                </w:r>
              </w:p>
            </w:tc>
          </w:sdtContent>
        </w:sdt>
        <w:sdt>
          <w:sdtPr>
            <w:rPr>
              <w:szCs w:val="20"/>
            </w:rPr>
            <w:id w:val="-335622669"/>
            <w14:checkbox>
              <w14:checked w14:val="0"/>
              <w14:checkedState w14:val="2612" w14:font="MS Gothic"/>
              <w14:uncheckedState w14:val="2610" w14:font="MS Gothic"/>
            </w14:checkbox>
          </w:sdtPr>
          <w:sdtEndPr/>
          <w:sdtContent>
            <w:tc>
              <w:tcPr>
                <w:tcW w:w="810" w:type="dxa"/>
              </w:tcPr>
              <w:p w14:paraId="545C1915" w14:textId="77777777" w:rsidR="00E64004" w:rsidRPr="00A3409B" w:rsidRDefault="00E64004" w:rsidP="00E64004">
                <w:pPr>
                  <w:pStyle w:val="TableText"/>
                  <w:jc w:val="center"/>
                  <w:rPr>
                    <w:szCs w:val="20"/>
                  </w:rPr>
                </w:pPr>
                <w:r w:rsidRPr="00A3409B">
                  <w:rPr>
                    <w:rFonts w:ascii="Segoe UI Symbol" w:eastAsia="MS Gothic" w:hAnsi="Segoe UI Symbol" w:cs="Segoe UI Symbol"/>
                    <w:szCs w:val="20"/>
                  </w:rPr>
                  <w:t>☐</w:t>
                </w:r>
              </w:p>
            </w:tc>
          </w:sdtContent>
        </w:sdt>
        <w:sdt>
          <w:sdtPr>
            <w:rPr>
              <w:szCs w:val="20"/>
            </w:rPr>
            <w:id w:val="971185462"/>
            <w:placeholder>
              <w:docPart w:val="1D7DEB3BDC0F4C35840255782DC050BD"/>
            </w:placeholder>
            <w:showingPlcHdr/>
            <w:text/>
          </w:sdtPr>
          <w:sdtEndPr/>
          <w:sdtContent>
            <w:tc>
              <w:tcPr>
                <w:tcW w:w="3566" w:type="dxa"/>
              </w:tcPr>
              <w:p w14:paraId="6C3B2B78" w14:textId="77777777" w:rsidR="00E64004" w:rsidRPr="00A3409B" w:rsidRDefault="00E64004" w:rsidP="00E64004">
                <w:pPr>
                  <w:pStyle w:val="TableText"/>
                  <w:rPr>
                    <w:szCs w:val="20"/>
                  </w:rPr>
                </w:pPr>
                <w:r w:rsidRPr="00A3409B">
                  <w:rPr>
                    <w:rStyle w:val="PlaceholderText"/>
                    <w:szCs w:val="20"/>
                  </w:rPr>
                  <w:t>Click here to enter text.</w:t>
                </w:r>
              </w:p>
            </w:tc>
          </w:sdtContent>
        </w:sdt>
      </w:tr>
      <w:tr w:rsidR="006D746A" w:rsidRPr="00A3409B" w14:paraId="2114CEC1" w14:textId="77777777" w:rsidTr="0002019C">
        <w:trPr>
          <w:jc w:val="center"/>
        </w:trPr>
        <w:tc>
          <w:tcPr>
            <w:tcW w:w="4799" w:type="dxa"/>
            <w:vAlign w:val="center"/>
          </w:tcPr>
          <w:p w14:paraId="4A4D339A" w14:textId="77777777" w:rsidR="006D746A" w:rsidRPr="004871D4" w:rsidRDefault="006D746A" w:rsidP="004070ED">
            <w:pPr>
              <w:pStyle w:val="TableText"/>
              <w:numPr>
                <w:ilvl w:val="1"/>
                <w:numId w:val="18"/>
              </w:numPr>
              <w:ind w:left="652" w:hanging="652"/>
              <w:rPr>
                <w:szCs w:val="20"/>
              </w:rPr>
            </w:pPr>
            <w:r>
              <w:rPr>
                <w:szCs w:val="20"/>
              </w:rPr>
              <w:t>Work directly with FHC medical support and provider staff to obtain primary source verification documents.</w:t>
            </w:r>
          </w:p>
        </w:tc>
        <w:sdt>
          <w:sdtPr>
            <w:rPr>
              <w:szCs w:val="20"/>
            </w:rPr>
            <w:id w:val="-1656524277"/>
            <w14:checkbox>
              <w14:checked w14:val="0"/>
              <w14:checkedState w14:val="2612" w14:font="MS Gothic"/>
              <w14:uncheckedState w14:val="2610" w14:font="MS Gothic"/>
            </w14:checkbox>
          </w:sdtPr>
          <w:sdtEndPr/>
          <w:sdtContent>
            <w:tc>
              <w:tcPr>
                <w:tcW w:w="900" w:type="dxa"/>
              </w:tcPr>
              <w:p w14:paraId="0EC17011" w14:textId="77777777" w:rsidR="006D746A" w:rsidRPr="00A3409B" w:rsidRDefault="006D746A" w:rsidP="006D746A">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688322525"/>
            <w14:checkbox>
              <w14:checked w14:val="0"/>
              <w14:checkedState w14:val="2612" w14:font="MS Gothic"/>
              <w14:uncheckedState w14:val="2610" w14:font="MS Gothic"/>
            </w14:checkbox>
          </w:sdtPr>
          <w:sdtEndPr/>
          <w:sdtContent>
            <w:tc>
              <w:tcPr>
                <w:tcW w:w="810" w:type="dxa"/>
              </w:tcPr>
              <w:p w14:paraId="2DF4FCD7" w14:textId="77777777" w:rsidR="006D746A" w:rsidRPr="00A3409B" w:rsidRDefault="006D746A" w:rsidP="006D746A">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878309955"/>
            <w:placeholder>
              <w:docPart w:val="CCBA31B5524F4C2FB75858C39738803D"/>
            </w:placeholder>
            <w:showingPlcHdr/>
            <w:text/>
          </w:sdtPr>
          <w:sdtEndPr/>
          <w:sdtContent>
            <w:tc>
              <w:tcPr>
                <w:tcW w:w="3566" w:type="dxa"/>
              </w:tcPr>
              <w:p w14:paraId="2A949495" w14:textId="77777777" w:rsidR="006D746A" w:rsidRPr="00A3409B" w:rsidRDefault="006D746A" w:rsidP="006D746A">
                <w:pPr>
                  <w:pStyle w:val="TableText"/>
                  <w:rPr>
                    <w:szCs w:val="20"/>
                  </w:rPr>
                </w:pPr>
                <w:r w:rsidRPr="00A3409B">
                  <w:rPr>
                    <w:rStyle w:val="PlaceholderText"/>
                    <w:szCs w:val="20"/>
                  </w:rPr>
                  <w:t>Click here to enter text.</w:t>
                </w:r>
              </w:p>
            </w:tc>
          </w:sdtContent>
        </w:sdt>
      </w:tr>
      <w:tr w:rsidR="006D746A" w:rsidRPr="00A3409B" w14:paraId="62434192" w14:textId="77777777" w:rsidTr="0002019C">
        <w:trPr>
          <w:cnfStyle w:val="000000010000" w:firstRow="0" w:lastRow="0" w:firstColumn="0" w:lastColumn="0" w:oddVBand="0" w:evenVBand="0" w:oddHBand="0" w:evenHBand="1" w:firstRowFirstColumn="0" w:firstRowLastColumn="0" w:lastRowFirstColumn="0" w:lastRowLastColumn="0"/>
          <w:jc w:val="center"/>
        </w:trPr>
        <w:tc>
          <w:tcPr>
            <w:tcW w:w="4799" w:type="dxa"/>
            <w:vAlign w:val="center"/>
          </w:tcPr>
          <w:p w14:paraId="364C858D" w14:textId="77777777" w:rsidR="006D746A" w:rsidRDefault="006D746A" w:rsidP="004070ED">
            <w:pPr>
              <w:pStyle w:val="TableText"/>
              <w:numPr>
                <w:ilvl w:val="1"/>
                <w:numId w:val="18"/>
              </w:numPr>
              <w:ind w:left="652" w:hanging="652"/>
              <w:rPr>
                <w:szCs w:val="20"/>
              </w:rPr>
            </w:pPr>
            <w:r w:rsidRPr="004871D4">
              <w:rPr>
                <w:szCs w:val="20"/>
              </w:rPr>
              <w:t xml:space="preserve">Provide </w:t>
            </w:r>
            <w:r>
              <w:rPr>
                <w:szCs w:val="20"/>
              </w:rPr>
              <w:t>pricing for credentialing services</w:t>
            </w:r>
            <w:r w:rsidRPr="004871D4">
              <w:rPr>
                <w:szCs w:val="20"/>
              </w:rPr>
              <w:t>.</w:t>
            </w:r>
          </w:p>
        </w:tc>
        <w:sdt>
          <w:sdtPr>
            <w:rPr>
              <w:szCs w:val="20"/>
            </w:rPr>
            <w:id w:val="-1184127911"/>
            <w14:checkbox>
              <w14:checked w14:val="0"/>
              <w14:checkedState w14:val="2612" w14:font="MS Gothic"/>
              <w14:uncheckedState w14:val="2610" w14:font="MS Gothic"/>
            </w14:checkbox>
          </w:sdtPr>
          <w:sdtEndPr/>
          <w:sdtContent>
            <w:tc>
              <w:tcPr>
                <w:tcW w:w="900" w:type="dxa"/>
              </w:tcPr>
              <w:p w14:paraId="30AC37FB" w14:textId="77777777" w:rsidR="006D746A" w:rsidRPr="00A3409B" w:rsidRDefault="006D746A" w:rsidP="006D746A">
                <w:pPr>
                  <w:pStyle w:val="TableText"/>
                  <w:jc w:val="center"/>
                  <w:rPr>
                    <w:szCs w:val="20"/>
                  </w:rPr>
                </w:pPr>
                <w:r w:rsidRPr="00A3409B">
                  <w:rPr>
                    <w:rFonts w:ascii="Segoe UI Symbol" w:eastAsia="MS Gothic" w:hAnsi="Segoe UI Symbol" w:cs="Segoe UI Symbol"/>
                    <w:szCs w:val="20"/>
                  </w:rPr>
                  <w:t>☐</w:t>
                </w:r>
              </w:p>
            </w:tc>
          </w:sdtContent>
        </w:sdt>
        <w:sdt>
          <w:sdtPr>
            <w:rPr>
              <w:szCs w:val="20"/>
            </w:rPr>
            <w:id w:val="1069462115"/>
            <w14:checkbox>
              <w14:checked w14:val="0"/>
              <w14:checkedState w14:val="2612" w14:font="MS Gothic"/>
              <w14:uncheckedState w14:val="2610" w14:font="MS Gothic"/>
            </w14:checkbox>
          </w:sdtPr>
          <w:sdtEndPr/>
          <w:sdtContent>
            <w:tc>
              <w:tcPr>
                <w:tcW w:w="810" w:type="dxa"/>
              </w:tcPr>
              <w:p w14:paraId="59EC7624" w14:textId="77777777" w:rsidR="006D746A" w:rsidRPr="00A3409B" w:rsidRDefault="006D746A" w:rsidP="006D746A">
                <w:pPr>
                  <w:pStyle w:val="TableText"/>
                  <w:jc w:val="center"/>
                  <w:rPr>
                    <w:szCs w:val="20"/>
                  </w:rPr>
                </w:pPr>
                <w:r w:rsidRPr="00A3409B">
                  <w:rPr>
                    <w:rFonts w:ascii="Segoe UI Symbol" w:eastAsia="MS Gothic" w:hAnsi="Segoe UI Symbol" w:cs="Segoe UI Symbol"/>
                    <w:szCs w:val="20"/>
                  </w:rPr>
                  <w:t>☐</w:t>
                </w:r>
              </w:p>
            </w:tc>
          </w:sdtContent>
        </w:sdt>
        <w:sdt>
          <w:sdtPr>
            <w:rPr>
              <w:szCs w:val="20"/>
            </w:rPr>
            <w:id w:val="-647209866"/>
            <w:placeholder>
              <w:docPart w:val="30312F7478794C13AF85719124055D6F"/>
            </w:placeholder>
            <w:showingPlcHdr/>
            <w:text/>
          </w:sdtPr>
          <w:sdtEndPr/>
          <w:sdtContent>
            <w:tc>
              <w:tcPr>
                <w:tcW w:w="3566" w:type="dxa"/>
              </w:tcPr>
              <w:p w14:paraId="5F7D3ABD" w14:textId="77777777" w:rsidR="006D746A" w:rsidRPr="00A3409B" w:rsidRDefault="006D746A" w:rsidP="006D746A">
                <w:pPr>
                  <w:pStyle w:val="TableText"/>
                  <w:rPr>
                    <w:szCs w:val="20"/>
                  </w:rPr>
                </w:pPr>
                <w:r w:rsidRPr="00A3409B">
                  <w:rPr>
                    <w:rStyle w:val="PlaceholderText"/>
                    <w:szCs w:val="20"/>
                  </w:rPr>
                  <w:t>Click here to enter text.</w:t>
                </w:r>
              </w:p>
            </w:tc>
          </w:sdtContent>
        </w:sdt>
      </w:tr>
      <w:bookmarkEnd w:id="46"/>
    </w:tbl>
    <w:p w14:paraId="493760DF" w14:textId="77777777" w:rsidR="00913D5E" w:rsidRDefault="00913D5E" w:rsidP="00913D5E">
      <w:pPr>
        <w:rPr>
          <w:rFonts w:ascii="Tahoma" w:hAnsi="Tahoma" w:cs="Tahoma"/>
        </w:rPr>
      </w:pPr>
    </w:p>
    <w:p w14:paraId="6C8C14E3" w14:textId="77777777" w:rsidR="00C1437D" w:rsidRDefault="00C1437D" w:rsidP="00913D5E">
      <w:pPr>
        <w:rPr>
          <w:rFonts w:ascii="Tahoma" w:hAnsi="Tahoma" w:cs="Tahoma"/>
        </w:rPr>
      </w:pPr>
    </w:p>
    <w:p w14:paraId="550A4C6A" w14:textId="77777777" w:rsidR="00C1437D" w:rsidRDefault="00C1437D" w:rsidP="00913D5E">
      <w:pPr>
        <w:rPr>
          <w:rFonts w:ascii="Tahoma" w:hAnsi="Tahoma" w:cs="Tahoma"/>
        </w:rPr>
      </w:pPr>
    </w:p>
    <w:p w14:paraId="07225368" w14:textId="77777777" w:rsidR="00C1437D" w:rsidRDefault="00C1437D" w:rsidP="00913D5E">
      <w:pPr>
        <w:rPr>
          <w:rFonts w:ascii="Tahoma" w:hAnsi="Tahoma" w:cs="Tahoma"/>
        </w:rPr>
      </w:pPr>
    </w:p>
    <w:p w14:paraId="4AE6688A" w14:textId="77777777" w:rsidR="00C1437D" w:rsidRDefault="00C1437D" w:rsidP="00913D5E">
      <w:pPr>
        <w:rPr>
          <w:rFonts w:ascii="Tahoma" w:hAnsi="Tahoma" w:cs="Tahoma"/>
        </w:rPr>
      </w:pPr>
    </w:p>
    <w:p w14:paraId="044552F9" w14:textId="77777777" w:rsidR="00C1437D" w:rsidRDefault="00C1437D" w:rsidP="00913D5E">
      <w:pPr>
        <w:rPr>
          <w:rFonts w:ascii="Tahoma" w:hAnsi="Tahoma" w:cs="Tahoma"/>
        </w:rPr>
      </w:pPr>
    </w:p>
    <w:p w14:paraId="728CCFF4" w14:textId="77777777" w:rsidR="00C1437D" w:rsidRPr="00472286" w:rsidRDefault="00C1437D" w:rsidP="00913D5E">
      <w:pPr>
        <w:rPr>
          <w:rFonts w:ascii="Tahoma" w:hAnsi="Tahoma" w:cs="Tahoma"/>
        </w:rPr>
      </w:pPr>
    </w:p>
    <w:p w14:paraId="1F12B802" w14:textId="31611D53" w:rsidR="00C11837" w:rsidRDefault="00C11837" w:rsidP="00716868">
      <w:pPr>
        <w:pStyle w:val="Heading2"/>
        <w:numPr>
          <w:ilvl w:val="0"/>
          <w:numId w:val="14"/>
        </w:numPr>
        <w:tabs>
          <w:tab w:val="left" w:pos="450"/>
        </w:tabs>
        <w:rPr>
          <w:rFonts w:ascii="Tahoma" w:hAnsi="Tahoma" w:cs="Tahoma"/>
          <w:szCs w:val="24"/>
        </w:rPr>
      </w:pPr>
      <w:bookmarkStart w:id="47" w:name="_Toc128058720"/>
      <w:r w:rsidRPr="00472286">
        <w:rPr>
          <w:rFonts w:ascii="Tahoma" w:hAnsi="Tahoma" w:cs="Tahoma"/>
          <w:szCs w:val="24"/>
        </w:rPr>
        <w:t>Transition Plan</w:t>
      </w:r>
      <w:bookmarkEnd w:id="47"/>
    </w:p>
    <w:p w14:paraId="2C29DBA7" w14:textId="75AEBF0F" w:rsidR="00DC24B3" w:rsidRDefault="00DC24B3" w:rsidP="00DC24B3"/>
    <w:tbl>
      <w:tblPr>
        <w:tblStyle w:val="BeaconTableRegula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Specifications tables"/>
      </w:tblPr>
      <w:tblGrid>
        <w:gridCol w:w="4799"/>
        <w:gridCol w:w="900"/>
        <w:gridCol w:w="810"/>
        <w:gridCol w:w="3566"/>
      </w:tblGrid>
      <w:tr w:rsidR="00DC24B3" w:rsidRPr="00A3409B" w14:paraId="249752D8" w14:textId="0CC9B43E" w:rsidTr="0002019C">
        <w:trPr>
          <w:cnfStyle w:val="100000000000" w:firstRow="1" w:lastRow="0" w:firstColumn="0" w:lastColumn="0" w:oddVBand="0" w:evenVBand="0" w:oddHBand="0" w:evenHBand="0" w:firstRowFirstColumn="0" w:firstRowLastColumn="0" w:lastRowFirstColumn="0" w:lastRowLastColumn="0"/>
          <w:trHeight w:val="288"/>
          <w:tblHeader/>
          <w:jc w:val="center"/>
        </w:trPr>
        <w:tc>
          <w:tcPr>
            <w:tcW w:w="4799" w:type="dxa"/>
          </w:tcPr>
          <w:p w14:paraId="5CDC4E9D" w14:textId="1A35B564" w:rsidR="00DC24B3" w:rsidRPr="00A3409B" w:rsidRDefault="00EB47D5" w:rsidP="002E5A49">
            <w:pPr>
              <w:pStyle w:val="TableHeading"/>
              <w:ind w:left="288"/>
              <w:jc w:val="left"/>
              <w:rPr>
                <w:b w:val="0"/>
                <w:szCs w:val="20"/>
              </w:rPr>
            </w:pPr>
            <w:r>
              <w:rPr>
                <w:b w:val="0"/>
                <w:szCs w:val="20"/>
              </w:rPr>
              <w:t>Transition Plan</w:t>
            </w:r>
          </w:p>
        </w:tc>
        <w:tc>
          <w:tcPr>
            <w:tcW w:w="900" w:type="dxa"/>
          </w:tcPr>
          <w:p w14:paraId="0AC0B8AD" w14:textId="5692F9E9" w:rsidR="00DC24B3" w:rsidRPr="00A3409B" w:rsidRDefault="00DC24B3" w:rsidP="000855ED">
            <w:pPr>
              <w:pStyle w:val="TableHeading"/>
              <w:rPr>
                <w:b w:val="0"/>
                <w:szCs w:val="20"/>
              </w:rPr>
            </w:pPr>
            <w:r w:rsidRPr="00A3409B">
              <w:rPr>
                <w:b w:val="0"/>
                <w:szCs w:val="20"/>
              </w:rPr>
              <w:t>Yes</w:t>
            </w:r>
          </w:p>
        </w:tc>
        <w:tc>
          <w:tcPr>
            <w:tcW w:w="810" w:type="dxa"/>
          </w:tcPr>
          <w:p w14:paraId="1E797DF2" w14:textId="57BA59F7" w:rsidR="00DC24B3" w:rsidRPr="00A3409B" w:rsidRDefault="00DC24B3" w:rsidP="000855ED">
            <w:pPr>
              <w:pStyle w:val="TableHeading"/>
              <w:rPr>
                <w:b w:val="0"/>
                <w:szCs w:val="20"/>
              </w:rPr>
            </w:pPr>
            <w:r w:rsidRPr="00A3409B">
              <w:rPr>
                <w:b w:val="0"/>
                <w:szCs w:val="20"/>
              </w:rPr>
              <w:t>No</w:t>
            </w:r>
          </w:p>
        </w:tc>
        <w:tc>
          <w:tcPr>
            <w:tcW w:w="3566" w:type="dxa"/>
          </w:tcPr>
          <w:p w14:paraId="35E17020" w14:textId="3ECAFFF2" w:rsidR="00DC24B3" w:rsidRPr="00A3409B" w:rsidRDefault="00DC24B3" w:rsidP="000855ED">
            <w:pPr>
              <w:pStyle w:val="TableHeading"/>
              <w:rPr>
                <w:b w:val="0"/>
                <w:szCs w:val="20"/>
              </w:rPr>
            </w:pPr>
            <w:r w:rsidRPr="00A3409B">
              <w:rPr>
                <w:b w:val="0"/>
                <w:szCs w:val="20"/>
              </w:rPr>
              <w:t>Comments / Clarifications</w:t>
            </w:r>
          </w:p>
        </w:tc>
      </w:tr>
      <w:tr w:rsidR="00DC24B3" w:rsidRPr="00A3409B" w14:paraId="48205272" w14:textId="4EAE3A95" w:rsidTr="0002019C">
        <w:trPr>
          <w:jc w:val="center"/>
        </w:trPr>
        <w:tc>
          <w:tcPr>
            <w:tcW w:w="4799" w:type="dxa"/>
            <w:vAlign w:val="center"/>
          </w:tcPr>
          <w:p w14:paraId="5C51EC6D" w14:textId="77101212" w:rsidR="00DC24B3" w:rsidRPr="00A3409B" w:rsidRDefault="00DC24B3" w:rsidP="002E5A49">
            <w:pPr>
              <w:pStyle w:val="TableText"/>
              <w:numPr>
                <w:ilvl w:val="1"/>
                <w:numId w:val="19"/>
              </w:numPr>
              <w:rPr>
                <w:szCs w:val="20"/>
              </w:rPr>
            </w:pPr>
            <w:r w:rsidRPr="00DC24B3">
              <w:rPr>
                <w:szCs w:val="20"/>
              </w:rPr>
              <w:t xml:space="preserve">Provide </w:t>
            </w:r>
            <w:r w:rsidR="00123A9C">
              <w:rPr>
                <w:szCs w:val="20"/>
              </w:rPr>
              <w:t>transition plan, including</w:t>
            </w:r>
            <w:r w:rsidRPr="00DC24B3">
              <w:rPr>
                <w:szCs w:val="20"/>
              </w:rPr>
              <w:t xml:space="preserve"> assessment</w:t>
            </w:r>
            <w:r w:rsidR="00EB47D5">
              <w:rPr>
                <w:szCs w:val="20"/>
              </w:rPr>
              <w:t xml:space="preserve"> </w:t>
            </w:r>
            <w:r w:rsidR="00123A9C">
              <w:rPr>
                <w:szCs w:val="20"/>
              </w:rPr>
              <w:t>of performance, strategy to minimally impact current operations, and overall timeline.</w:t>
            </w:r>
          </w:p>
        </w:tc>
        <w:sdt>
          <w:sdtPr>
            <w:id w:val="1755713477"/>
            <w14:checkbox>
              <w14:checked w14:val="0"/>
              <w14:checkedState w14:val="2612" w14:font="MS Gothic"/>
              <w14:uncheckedState w14:val="2610" w14:font="MS Gothic"/>
            </w14:checkbox>
          </w:sdtPr>
          <w:sdtEndPr/>
          <w:sdtContent>
            <w:tc>
              <w:tcPr>
                <w:tcW w:w="900" w:type="dxa"/>
              </w:tcPr>
              <w:p w14:paraId="4DE80822" w14:textId="0B7F89CA" w:rsidR="00DC24B3" w:rsidRPr="00A3409B" w:rsidRDefault="00DC24B3" w:rsidP="000855ED">
                <w:pPr>
                  <w:pStyle w:val="TableText"/>
                  <w:jc w:val="center"/>
                  <w:rPr>
                    <w:szCs w:val="20"/>
                  </w:rPr>
                </w:pPr>
                <w:r w:rsidRPr="00A3409B">
                  <w:rPr>
                    <w:rFonts w:ascii="Segoe UI Symbol" w:eastAsia="MS Gothic" w:hAnsi="Segoe UI Symbol" w:cs="Segoe UI Symbol"/>
                    <w:szCs w:val="20"/>
                  </w:rPr>
                  <w:t>☐</w:t>
                </w:r>
              </w:p>
            </w:tc>
          </w:sdtContent>
        </w:sdt>
        <w:sdt>
          <w:sdtPr>
            <w:id w:val="1408114780"/>
            <w14:checkbox>
              <w14:checked w14:val="0"/>
              <w14:checkedState w14:val="2612" w14:font="MS Gothic"/>
              <w14:uncheckedState w14:val="2610" w14:font="MS Gothic"/>
            </w14:checkbox>
          </w:sdtPr>
          <w:sdtEndPr/>
          <w:sdtContent>
            <w:tc>
              <w:tcPr>
                <w:tcW w:w="810" w:type="dxa"/>
              </w:tcPr>
              <w:p w14:paraId="598CE7D4" w14:textId="0D49F0BB" w:rsidR="00DC24B3" w:rsidRPr="00A3409B" w:rsidRDefault="00DC24B3" w:rsidP="000855ED">
                <w:pPr>
                  <w:pStyle w:val="TableText"/>
                  <w:jc w:val="center"/>
                  <w:rPr>
                    <w:szCs w:val="20"/>
                  </w:rPr>
                </w:pPr>
                <w:r w:rsidRPr="00A3409B">
                  <w:rPr>
                    <w:rFonts w:ascii="Segoe UI Symbol" w:eastAsia="MS Gothic" w:hAnsi="Segoe UI Symbol" w:cs="Segoe UI Symbol"/>
                    <w:szCs w:val="20"/>
                  </w:rPr>
                  <w:t>☐</w:t>
                </w:r>
              </w:p>
            </w:tc>
          </w:sdtContent>
        </w:sdt>
        <w:sdt>
          <w:sdtPr>
            <w:id w:val="-1238469190"/>
            <w:placeholder>
              <w:docPart w:val="B2599FD03EA648A1BE85CDDCD1238827"/>
            </w:placeholder>
            <w:text/>
          </w:sdtPr>
          <w:sdtEndPr/>
          <w:sdtContent>
            <w:tc>
              <w:tcPr>
                <w:tcW w:w="3566" w:type="dxa"/>
              </w:tcPr>
              <w:p w14:paraId="0DA683F0" w14:textId="38F5F469" w:rsidR="00DC24B3" w:rsidRPr="00A3409B" w:rsidRDefault="00DC24B3" w:rsidP="000855ED">
                <w:pPr>
                  <w:pStyle w:val="TableText"/>
                  <w:rPr>
                    <w:szCs w:val="20"/>
                  </w:rPr>
                </w:pPr>
              </w:p>
            </w:tc>
          </w:sdtContent>
        </w:sdt>
      </w:tr>
      <w:tr w:rsidR="00123A9C" w:rsidRPr="00A3409B" w14:paraId="78782281" w14:textId="3E1370FE" w:rsidTr="0002019C">
        <w:trPr>
          <w:cnfStyle w:val="000000010000" w:firstRow="0" w:lastRow="0" w:firstColumn="0" w:lastColumn="0" w:oddVBand="0" w:evenVBand="0" w:oddHBand="0" w:evenHBand="1" w:firstRowFirstColumn="0" w:firstRowLastColumn="0" w:lastRowFirstColumn="0" w:lastRowLastColumn="0"/>
          <w:jc w:val="center"/>
        </w:trPr>
        <w:tc>
          <w:tcPr>
            <w:tcW w:w="4799" w:type="dxa"/>
            <w:vAlign w:val="center"/>
          </w:tcPr>
          <w:p w14:paraId="1B07CB77" w14:textId="4FB6CA8D" w:rsidR="00123A9C" w:rsidRPr="00DC24B3" w:rsidRDefault="00123A9C" w:rsidP="00123A9C">
            <w:pPr>
              <w:pStyle w:val="TableText"/>
              <w:numPr>
                <w:ilvl w:val="1"/>
                <w:numId w:val="19"/>
              </w:numPr>
              <w:rPr>
                <w:szCs w:val="20"/>
              </w:rPr>
            </w:pPr>
            <w:r w:rsidRPr="00DC24B3">
              <w:rPr>
                <w:szCs w:val="20"/>
              </w:rPr>
              <w:t xml:space="preserve">List what access privileges will need to </w:t>
            </w:r>
            <w:proofErr w:type="gramStart"/>
            <w:r w:rsidRPr="00DC24B3">
              <w:rPr>
                <w:szCs w:val="20"/>
              </w:rPr>
              <w:t>be granted</w:t>
            </w:r>
            <w:proofErr w:type="gramEnd"/>
            <w:r w:rsidRPr="00DC24B3">
              <w:rPr>
                <w:szCs w:val="20"/>
              </w:rPr>
              <w:t>.</w:t>
            </w:r>
          </w:p>
        </w:tc>
        <w:sdt>
          <w:sdtPr>
            <w:id w:val="231894811"/>
            <w14:checkbox>
              <w14:checked w14:val="0"/>
              <w14:checkedState w14:val="2612" w14:font="MS Gothic"/>
              <w14:uncheckedState w14:val="2610" w14:font="MS Gothic"/>
            </w14:checkbox>
          </w:sdtPr>
          <w:sdtEndPr/>
          <w:sdtContent>
            <w:tc>
              <w:tcPr>
                <w:tcW w:w="900" w:type="dxa"/>
              </w:tcPr>
              <w:p w14:paraId="151544DD" w14:textId="699ACC37" w:rsidR="00123A9C" w:rsidRPr="00A3409B" w:rsidRDefault="00123A9C" w:rsidP="00123A9C">
                <w:pPr>
                  <w:pStyle w:val="TableText"/>
                  <w:jc w:val="center"/>
                  <w:rPr>
                    <w:szCs w:val="20"/>
                  </w:rPr>
                </w:pPr>
                <w:r w:rsidRPr="00A3409B">
                  <w:rPr>
                    <w:rFonts w:ascii="Segoe UI Symbol" w:eastAsia="MS Gothic" w:hAnsi="Segoe UI Symbol" w:cs="Segoe UI Symbol"/>
                    <w:szCs w:val="20"/>
                  </w:rPr>
                  <w:t>☐</w:t>
                </w:r>
              </w:p>
            </w:tc>
          </w:sdtContent>
        </w:sdt>
        <w:sdt>
          <w:sdtPr>
            <w:id w:val="-912475002"/>
            <w14:checkbox>
              <w14:checked w14:val="0"/>
              <w14:checkedState w14:val="2612" w14:font="MS Gothic"/>
              <w14:uncheckedState w14:val="2610" w14:font="MS Gothic"/>
            </w14:checkbox>
          </w:sdtPr>
          <w:sdtEndPr/>
          <w:sdtContent>
            <w:tc>
              <w:tcPr>
                <w:tcW w:w="810" w:type="dxa"/>
              </w:tcPr>
              <w:p w14:paraId="6BFF8156" w14:textId="18186814" w:rsidR="00123A9C" w:rsidRPr="00A3409B" w:rsidRDefault="00123A9C" w:rsidP="00123A9C">
                <w:pPr>
                  <w:pStyle w:val="TableText"/>
                  <w:jc w:val="center"/>
                  <w:rPr>
                    <w:szCs w:val="20"/>
                  </w:rPr>
                </w:pPr>
                <w:r w:rsidRPr="00A3409B">
                  <w:rPr>
                    <w:rFonts w:ascii="Segoe UI Symbol" w:eastAsia="MS Gothic" w:hAnsi="Segoe UI Symbol" w:cs="Segoe UI Symbol"/>
                    <w:szCs w:val="20"/>
                  </w:rPr>
                  <w:t>☐</w:t>
                </w:r>
              </w:p>
            </w:tc>
          </w:sdtContent>
        </w:sdt>
        <w:sdt>
          <w:sdtPr>
            <w:id w:val="-1138025483"/>
            <w:placeholder>
              <w:docPart w:val="1B8389D6FFE5462FB354C4E0A3AB1A99"/>
            </w:placeholder>
            <w:text/>
          </w:sdtPr>
          <w:sdtEndPr/>
          <w:sdtContent>
            <w:tc>
              <w:tcPr>
                <w:tcW w:w="3566" w:type="dxa"/>
              </w:tcPr>
              <w:p w14:paraId="4411C324" w14:textId="587FE8D1" w:rsidR="00123A9C" w:rsidRPr="00A3409B" w:rsidRDefault="00123A9C" w:rsidP="00123A9C">
                <w:pPr>
                  <w:pStyle w:val="TableText"/>
                  <w:rPr>
                    <w:szCs w:val="20"/>
                  </w:rPr>
                </w:pPr>
              </w:p>
            </w:tc>
          </w:sdtContent>
        </w:sdt>
      </w:tr>
    </w:tbl>
    <w:p w14:paraId="7B52E4E1" w14:textId="77777777" w:rsidR="00952219" w:rsidRPr="00472286" w:rsidRDefault="00EE528B" w:rsidP="000C6B90">
      <w:pPr>
        <w:pStyle w:val="Heading1"/>
        <w:rPr>
          <w:rFonts w:ascii="Tahoma" w:hAnsi="Tahoma" w:cs="Tahoma"/>
          <w:sz w:val="24"/>
          <w:szCs w:val="24"/>
        </w:rPr>
      </w:pPr>
      <w:bookmarkStart w:id="48" w:name="_Toc128058721"/>
      <w:r w:rsidRPr="00472286">
        <w:rPr>
          <w:rFonts w:ascii="Tahoma" w:hAnsi="Tahoma" w:cs="Tahoma"/>
          <w:sz w:val="24"/>
          <w:szCs w:val="24"/>
        </w:rPr>
        <w:lastRenderedPageBreak/>
        <w:t>V.</w:t>
      </w:r>
      <w:r w:rsidR="00952219" w:rsidRPr="00472286">
        <w:rPr>
          <w:rFonts w:ascii="Tahoma" w:hAnsi="Tahoma" w:cs="Tahoma"/>
          <w:sz w:val="24"/>
          <w:szCs w:val="24"/>
        </w:rPr>
        <w:t xml:space="preserve"> Pricing and Terms</w:t>
      </w:r>
      <w:bookmarkEnd w:id="48"/>
      <w:r w:rsidR="00952219" w:rsidRPr="00472286">
        <w:rPr>
          <w:rFonts w:ascii="Tahoma" w:hAnsi="Tahoma" w:cs="Tahoma"/>
          <w:sz w:val="24"/>
          <w:szCs w:val="24"/>
        </w:rPr>
        <w:t xml:space="preserve"> </w:t>
      </w:r>
    </w:p>
    <w:p w14:paraId="36237F94" w14:textId="77777777" w:rsidR="000A6E45" w:rsidRPr="00472286" w:rsidRDefault="00C11837" w:rsidP="00680D1E">
      <w:pPr>
        <w:pStyle w:val="Heading2"/>
        <w:numPr>
          <w:ilvl w:val="0"/>
          <w:numId w:val="4"/>
        </w:numPr>
        <w:tabs>
          <w:tab w:val="left" w:pos="450"/>
        </w:tabs>
        <w:rPr>
          <w:rFonts w:ascii="Tahoma" w:hAnsi="Tahoma" w:cs="Tahoma"/>
          <w:szCs w:val="24"/>
        </w:rPr>
      </w:pPr>
      <w:bookmarkStart w:id="49" w:name="_Toc128058722"/>
      <w:r w:rsidRPr="00472286">
        <w:rPr>
          <w:rFonts w:ascii="Tahoma" w:hAnsi="Tahoma" w:cs="Tahoma"/>
          <w:szCs w:val="24"/>
        </w:rPr>
        <w:t>RCM</w:t>
      </w:r>
      <w:r w:rsidR="002167F5" w:rsidRPr="00472286">
        <w:rPr>
          <w:rFonts w:ascii="Tahoma" w:hAnsi="Tahoma" w:cs="Tahoma"/>
          <w:szCs w:val="24"/>
        </w:rPr>
        <w:t xml:space="preserve"> and Credentialing</w:t>
      </w:r>
      <w:r w:rsidR="007965DD" w:rsidRPr="00472286">
        <w:rPr>
          <w:rFonts w:ascii="Tahoma" w:hAnsi="Tahoma" w:cs="Tahoma"/>
          <w:szCs w:val="24"/>
        </w:rPr>
        <w:t xml:space="preserve"> Pricing</w:t>
      </w:r>
      <w:bookmarkEnd w:id="49"/>
    </w:p>
    <w:p w14:paraId="0AE223B7" w14:textId="77777777" w:rsidR="000A6E45" w:rsidRPr="00472286" w:rsidRDefault="000A6E45" w:rsidP="000A6E45">
      <w:pPr>
        <w:tabs>
          <w:tab w:val="left" w:pos="450"/>
        </w:tabs>
        <w:ind w:left="360"/>
        <w:rPr>
          <w:rFonts w:ascii="Tahoma" w:hAnsi="Tahoma" w:cs="Tahoma"/>
          <w:szCs w:val="24"/>
        </w:rPr>
      </w:pPr>
    </w:p>
    <w:p w14:paraId="2080D9E1" w14:textId="77777777" w:rsidR="000A6E45" w:rsidRPr="00472286" w:rsidRDefault="000A6E45" w:rsidP="000A6E45">
      <w:pPr>
        <w:tabs>
          <w:tab w:val="left" w:pos="450"/>
        </w:tabs>
        <w:ind w:left="360"/>
        <w:rPr>
          <w:rFonts w:ascii="Tahoma" w:hAnsi="Tahoma" w:cs="Tahoma"/>
          <w:szCs w:val="24"/>
        </w:rPr>
      </w:pPr>
      <w:r w:rsidRPr="00472286">
        <w:rPr>
          <w:rFonts w:ascii="Tahoma" w:hAnsi="Tahoma" w:cs="Tahoma"/>
          <w:szCs w:val="24"/>
        </w:rPr>
        <w:t xml:space="preserve">Vendors responding to the bid process will be responsible for the timely </w:t>
      </w:r>
      <w:r w:rsidR="005D0AA3" w:rsidRPr="00472286">
        <w:rPr>
          <w:rFonts w:ascii="Tahoma" w:hAnsi="Tahoma" w:cs="Tahoma"/>
          <w:szCs w:val="24"/>
        </w:rPr>
        <w:t xml:space="preserve">delivery of </w:t>
      </w:r>
      <w:proofErr w:type="gramStart"/>
      <w:r w:rsidR="005D0AA3" w:rsidRPr="00472286">
        <w:rPr>
          <w:rFonts w:ascii="Tahoma" w:hAnsi="Tahoma" w:cs="Tahoma"/>
          <w:szCs w:val="24"/>
        </w:rPr>
        <w:t xml:space="preserve">all </w:t>
      </w:r>
      <w:r w:rsidR="004B1DCB" w:rsidRPr="00472286">
        <w:rPr>
          <w:rFonts w:ascii="Tahoma" w:hAnsi="Tahoma" w:cs="Tahoma"/>
          <w:szCs w:val="24"/>
        </w:rPr>
        <w:t>of</w:t>
      </w:r>
      <w:proofErr w:type="gramEnd"/>
      <w:r w:rsidR="004B1DCB" w:rsidRPr="00472286">
        <w:rPr>
          <w:rFonts w:ascii="Tahoma" w:hAnsi="Tahoma" w:cs="Tahoma"/>
          <w:szCs w:val="24"/>
        </w:rPr>
        <w:t xml:space="preserve"> </w:t>
      </w:r>
      <w:proofErr w:type="gramStart"/>
      <w:r w:rsidR="004B1DCB" w:rsidRPr="00472286">
        <w:rPr>
          <w:rFonts w:ascii="Tahoma" w:hAnsi="Tahoma" w:cs="Tahoma"/>
          <w:szCs w:val="24"/>
        </w:rPr>
        <w:t>all</w:t>
      </w:r>
      <w:proofErr w:type="gramEnd"/>
      <w:r w:rsidR="004B1DCB" w:rsidRPr="00472286">
        <w:rPr>
          <w:rFonts w:ascii="Tahoma" w:hAnsi="Tahoma" w:cs="Tahoma"/>
          <w:szCs w:val="24"/>
        </w:rPr>
        <w:t xml:space="preserve"> services</w:t>
      </w:r>
      <w:r w:rsidRPr="00472286">
        <w:rPr>
          <w:rFonts w:ascii="Tahoma" w:hAnsi="Tahoma" w:cs="Tahoma"/>
          <w:szCs w:val="24"/>
        </w:rPr>
        <w:t xml:space="preserve"> listed in this document.  Please provide a complete description of the </w:t>
      </w:r>
      <w:r w:rsidR="004B1DCB" w:rsidRPr="00472286">
        <w:rPr>
          <w:rFonts w:ascii="Tahoma" w:hAnsi="Tahoma" w:cs="Tahoma"/>
          <w:szCs w:val="24"/>
        </w:rPr>
        <w:t xml:space="preserve">RCM, credentialing, and </w:t>
      </w:r>
      <w:r w:rsidR="00561AEA">
        <w:rPr>
          <w:rFonts w:ascii="Tahoma" w:hAnsi="Tahoma" w:cs="Tahoma"/>
          <w:szCs w:val="24"/>
        </w:rPr>
        <w:t xml:space="preserve">other </w:t>
      </w:r>
      <w:r w:rsidRPr="00472286">
        <w:rPr>
          <w:rFonts w:ascii="Tahoma" w:hAnsi="Tahoma" w:cs="Tahoma"/>
          <w:szCs w:val="24"/>
        </w:rPr>
        <w:t xml:space="preserve">services included in your bid response as well as a detailed </w:t>
      </w:r>
      <w:r w:rsidR="000971C8" w:rsidRPr="00472286">
        <w:rPr>
          <w:rFonts w:ascii="Tahoma" w:hAnsi="Tahoma" w:cs="Tahoma"/>
          <w:szCs w:val="24"/>
        </w:rPr>
        <w:t>timeline for delivery.</w:t>
      </w:r>
    </w:p>
    <w:p w14:paraId="0A3361A3" w14:textId="77777777" w:rsidR="000A6E45" w:rsidRPr="00472286" w:rsidRDefault="000A6E45" w:rsidP="000A6E45">
      <w:pPr>
        <w:tabs>
          <w:tab w:val="left" w:pos="450"/>
        </w:tabs>
        <w:rPr>
          <w:rFonts w:ascii="Tahoma" w:hAnsi="Tahoma" w:cs="Tahoma"/>
          <w:szCs w:val="24"/>
        </w:rPr>
      </w:pPr>
    </w:p>
    <w:p w14:paraId="703555F8" w14:textId="77777777" w:rsidR="006C199D" w:rsidRPr="00472286" w:rsidRDefault="000A6E45" w:rsidP="00952219">
      <w:pPr>
        <w:tabs>
          <w:tab w:val="left" w:pos="450"/>
        </w:tabs>
        <w:ind w:left="360"/>
        <w:rPr>
          <w:rFonts w:ascii="Tahoma" w:hAnsi="Tahoma" w:cs="Tahoma"/>
          <w:szCs w:val="24"/>
        </w:rPr>
      </w:pPr>
      <w:r w:rsidRPr="00472286">
        <w:rPr>
          <w:rFonts w:ascii="Tahoma" w:hAnsi="Tahoma" w:cs="Tahoma"/>
          <w:szCs w:val="24"/>
        </w:rPr>
        <w:t>When submitting the RFP response, include</w:t>
      </w:r>
      <w:r w:rsidR="006A2408" w:rsidRPr="00472286">
        <w:rPr>
          <w:rFonts w:ascii="Tahoma" w:hAnsi="Tahoma" w:cs="Tahoma"/>
          <w:szCs w:val="24"/>
        </w:rPr>
        <w:t>:</w:t>
      </w:r>
      <w:r w:rsidRPr="00472286">
        <w:rPr>
          <w:rFonts w:ascii="Tahoma" w:hAnsi="Tahoma" w:cs="Tahoma"/>
          <w:szCs w:val="24"/>
        </w:rPr>
        <w:t xml:space="preserve"> </w:t>
      </w:r>
      <w:r w:rsidR="006A2408" w:rsidRPr="00472286">
        <w:rPr>
          <w:rFonts w:ascii="Tahoma" w:hAnsi="Tahoma" w:cs="Tahoma"/>
          <w:szCs w:val="24"/>
        </w:rPr>
        <w:t xml:space="preserve">the percentage </w:t>
      </w:r>
      <w:r w:rsidR="00E604D6">
        <w:rPr>
          <w:rFonts w:ascii="Tahoma" w:hAnsi="Tahoma" w:cs="Tahoma"/>
          <w:szCs w:val="24"/>
        </w:rPr>
        <w:t xml:space="preserve">contingency </w:t>
      </w:r>
      <w:r w:rsidR="006A2408" w:rsidRPr="00472286">
        <w:rPr>
          <w:rFonts w:ascii="Tahoma" w:hAnsi="Tahoma" w:cs="Tahoma"/>
          <w:szCs w:val="24"/>
        </w:rPr>
        <w:t>fee for full RCM of monthly collected revenue, credentialing fee structure, and any additional fees</w:t>
      </w:r>
      <w:r w:rsidR="000971C8" w:rsidRPr="00472286">
        <w:rPr>
          <w:rFonts w:ascii="Tahoma" w:hAnsi="Tahoma" w:cs="Tahoma"/>
          <w:szCs w:val="24"/>
        </w:rPr>
        <w:t>.</w:t>
      </w:r>
      <w:r w:rsidRPr="00472286">
        <w:rPr>
          <w:rFonts w:ascii="Tahoma" w:hAnsi="Tahoma" w:cs="Tahoma"/>
          <w:szCs w:val="24"/>
        </w:rPr>
        <w:t xml:space="preserve"> No verbal agreements will be considered during the bid process</w:t>
      </w:r>
      <w:proofErr w:type="gramStart"/>
      <w:r w:rsidRPr="00472286">
        <w:rPr>
          <w:rFonts w:ascii="Tahoma" w:hAnsi="Tahoma" w:cs="Tahoma"/>
          <w:szCs w:val="24"/>
        </w:rPr>
        <w:t xml:space="preserve">.  </w:t>
      </w:r>
      <w:proofErr w:type="gramEnd"/>
      <w:r w:rsidRPr="00472286">
        <w:rPr>
          <w:rFonts w:ascii="Tahoma" w:hAnsi="Tahoma" w:cs="Tahoma"/>
          <w:szCs w:val="24"/>
        </w:rPr>
        <w:t>The quality of the response to the RFP will be viewed as an example of the vendor’s capabilities</w:t>
      </w:r>
      <w:proofErr w:type="gramStart"/>
      <w:r w:rsidRPr="00472286">
        <w:rPr>
          <w:rFonts w:ascii="Tahoma" w:hAnsi="Tahoma" w:cs="Tahoma"/>
          <w:szCs w:val="24"/>
        </w:rPr>
        <w:t xml:space="preserve">.  </w:t>
      </w:r>
      <w:proofErr w:type="gramEnd"/>
      <w:r w:rsidRPr="00472286">
        <w:rPr>
          <w:rFonts w:ascii="Tahoma" w:hAnsi="Tahoma" w:cs="Tahoma"/>
          <w:szCs w:val="24"/>
        </w:rPr>
        <w:t xml:space="preserve">Quoted prices and discounts are to </w:t>
      </w:r>
      <w:proofErr w:type="gramStart"/>
      <w:r w:rsidRPr="00472286">
        <w:rPr>
          <w:rFonts w:ascii="Tahoma" w:hAnsi="Tahoma" w:cs="Tahoma"/>
          <w:szCs w:val="24"/>
        </w:rPr>
        <w:t>be guaranteed</w:t>
      </w:r>
      <w:proofErr w:type="gramEnd"/>
      <w:r w:rsidRPr="00472286">
        <w:rPr>
          <w:rFonts w:ascii="Tahoma" w:hAnsi="Tahoma" w:cs="Tahoma"/>
          <w:szCs w:val="24"/>
        </w:rPr>
        <w:t xml:space="preserve"> for at least </w:t>
      </w:r>
      <w:r w:rsidR="00E604D6">
        <w:rPr>
          <w:rFonts w:ascii="Tahoma" w:hAnsi="Tahoma" w:cs="Tahoma"/>
          <w:szCs w:val="24"/>
        </w:rPr>
        <w:t>240</w:t>
      </w:r>
      <w:r w:rsidR="00E604D6" w:rsidRPr="00472286">
        <w:rPr>
          <w:rFonts w:ascii="Tahoma" w:hAnsi="Tahoma" w:cs="Tahoma"/>
          <w:szCs w:val="24"/>
        </w:rPr>
        <w:t xml:space="preserve"> </w:t>
      </w:r>
      <w:r w:rsidRPr="00472286">
        <w:rPr>
          <w:rFonts w:ascii="Tahoma" w:hAnsi="Tahoma" w:cs="Tahoma"/>
          <w:szCs w:val="24"/>
        </w:rPr>
        <w:t>days from the bid close date.</w:t>
      </w:r>
    </w:p>
    <w:p w14:paraId="49300E4B" w14:textId="77777777" w:rsidR="006A2408" w:rsidRPr="00472286" w:rsidRDefault="006A2408" w:rsidP="00952219">
      <w:pPr>
        <w:tabs>
          <w:tab w:val="left" w:pos="450"/>
        </w:tabs>
        <w:ind w:left="360"/>
        <w:rPr>
          <w:rFonts w:ascii="Tahoma" w:hAnsi="Tahoma" w:cs="Tahoma"/>
          <w:b/>
          <w:i/>
          <w:szCs w:val="24"/>
        </w:rPr>
      </w:pPr>
    </w:p>
    <w:p w14:paraId="53A12F2F" w14:textId="77777777" w:rsidR="00F77A0C" w:rsidRPr="00472286" w:rsidRDefault="0067739E" w:rsidP="00680D1E">
      <w:pPr>
        <w:pStyle w:val="Heading2"/>
        <w:numPr>
          <w:ilvl w:val="0"/>
          <w:numId w:val="4"/>
        </w:numPr>
        <w:tabs>
          <w:tab w:val="left" w:pos="450"/>
        </w:tabs>
        <w:rPr>
          <w:rFonts w:ascii="Tahoma" w:hAnsi="Tahoma" w:cs="Tahoma"/>
          <w:szCs w:val="24"/>
        </w:rPr>
      </w:pPr>
      <w:bookmarkStart w:id="50" w:name="_Toc365037850"/>
      <w:bookmarkStart w:id="51" w:name="_Toc128058723"/>
      <w:r w:rsidRPr="00472286">
        <w:rPr>
          <w:rFonts w:ascii="Tahoma" w:hAnsi="Tahoma" w:cs="Tahoma"/>
          <w:szCs w:val="24"/>
        </w:rPr>
        <w:t>T</w:t>
      </w:r>
      <w:r w:rsidR="00F77A0C" w:rsidRPr="00472286">
        <w:rPr>
          <w:rFonts w:ascii="Tahoma" w:hAnsi="Tahoma" w:cs="Tahoma"/>
          <w:szCs w:val="24"/>
        </w:rPr>
        <w:t>erms</w:t>
      </w:r>
      <w:bookmarkEnd w:id="50"/>
      <w:bookmarkEnd w:id="51"/>
    </w:p>
    <w:p w14:paraId="699BF30A" w14:textId="77777777" w:rsidR="00F77A0C" w:rsidRPr="00472286" w:rsidRDefault="00F77A0C" w:rsidP="00F77A0C">
      <w:pPr>
        <w:tabs>
          <w:tab w:val="left" w:pos="450"/>
        </w:tabs>
        <w:rPr>
          <w:rFonts w:ascii="Tahoma" w:hAnsi="Tahoma" w:cs="Tahoma"/>
          <w:b/>
          <w:i/>
          <w:szCs w:val="24"/>
        </w:rPr>
      </w:pPr>
    </w:p>
    <w:p w14:paraId="1EC7C617" w14:textId="77777777" w:rsidR="00291A98" w:rsidRPr="00472286" w:rsidRDefault="00F77A0C" w:rsidP="0067739E">
      <w:pPr>
        <w:tabs>
          <w:tab w:val="left" w:pos="450"/>
        </w:tabs>
        <w:ind w:left="360"/>
        <w:rPr>
          <w:rFonts w:ascii="Tahoma" w:hAnsi="Tahoma" w:cs="Tahoma"/>
          <w:szCs w:val="24"/>
        </w:rPr>
      </w:pPr>
      <w:r w:rsidRPr="00472286">
        <w:rPr>
          <w:rFonts w:ascii="Tahoma" w:hAnsi="Tahoma" w:cs="Tahoma"/>
          <w:szCs w:val="24"/>
        </w:rPr>
        <w:t xml:space="preserve">The payment terms must be clearly </w:t>
      </w:r>
      <w:r w:rsidR="00A12AD9" w:rsidRPr="00472286">
        <w:rPr>
          <w:rFonts w:ascii="Tahoma" w:hAnsi="Tahoma" w:cs="Tahoma"/>
          <w:szCs w:val="24"/>
        </w:rPr>
        <w:t>defined</w:t>
      </w:r>
      <w:r w:rsidRPr="00472286">
        <w:rPr>
          <w:rFonts w:ascii="Tahoma" w:hAnsi="Tahoma" w:cs="Tahoma"/>
          <w:szCs w:val="24"/>
        </w:rPr>
        <w:t xml:space="preserve"> in the </w:t>
      </w:r>
      <w:r w:rsidR="00A12AD9" w:rsidRPr="00472286">
        <w:rPr>
          <w:rFonts w:ascii="Tahoma" w:hAnsi="Tahoma" w:cs="Tahoma"/>
          <w:szCs w:val="24"/>
        </w:rPr>
        <w:t>RFP response</w:t>
      </w:r>
      <w:proofErr w:type="gramStart"/>
      <w:r w:rsidRPr="00472286">
        <w:rPr>
          <w:rFonts w:ascii="Tahoma" w:hAnsi="Tahoma" w:cs="Tahoma"/>
          <w:szCs w:val="24"/>
        </w:rPr>
        <w:t xml:space="preserve">.  </w:t>
      </w:r>
      <w:proofErr w:type="gramEnd"/>
    </w:p>
    <w:p w14:paraId="710712B4" w14:textId="77777777" w:rsidR="00F77A0C" w:rsidRPr="00472286" w:rsidRDefault="00F77A0C" w:rsidP="00680D1E">
      <w:pPr>
        <w:pStyle w:val="Heading2"/>
        <w:numPr>
          <w:ilvl w:val="0"/>
          <w:numId w:val="4"/>
        </w:numPr>
        <w:tabs>
          <w:tab w:val="left" w:pos="450"/>
        </w:tabs>
        <w:rPr>
          <w:rFonts w:ascii="Tahoma" w:hAnsi="Tahoma" w:cs="Tahoma"/>
          <w:szCs w:val="24"/>
        </w:rPr>
      </w:pPr>
      <w:bookmarkStart w:id="52" w:name="_Toc365037851"/>
      <w:bookmarkStart w:id="53" w:name="_Toc128058724"/>
      <w:r w:rsidRPr="00472286">
        <w:rPr>
          <w:rFonts w:ascii="Tahoma" w:hAnsi="Tahoma" w:cs="Tahoma"/>
          <w:szCs w:val="24"/>
        </w:rPr>
        <w:t>Default</w:t>
      </w:r>
      <w:bookmarkEnd w:id="52"/>
      <w:bookmarkEnd w:id="53"/>
    </w:p>
    <w:p w14:paraId="376585FE" w14:textId="77777777" w:rsidR="00F77A0C" w:rsidRPr="00472286" w:rsidRDefault="00F77A0C" w:rsidP="00F77A0C">
      <w:pPr>
        <w:tabs>
          <w:tab w:val="left" w:pos="450"/>
        </w:tabs>
        <w:rPr>
          <w:rFonts w:ascii="Tahoma" w:hAnsi="Tahoma" w:cs="Tahoma"/>
          <w:b/>
          <w:i/>
          <w:szCs w:val="24"/>
        </w:rPr>
      </w:pPr>
    </w:p>
    <w:p w14:paraId="4CD22BD4" w14:textId="77777777" w:rsidR="00F77A0C" w:rsidRPr="00472286" w:rsidRDefault="00F77A0C" w:rsidP="00680D1E">
      <w:pPr>
        <w:numPr>
          <w:ilvl w:val="0"/>
          <w:numId w:val="5"/>
        </w:numPr>
        <w:rPr>
          <w:rFonts w:ascii="Tahoma" w:hAnsi="Tahoma" w:cs="Tahoma"/>
          <w:szCs w:val="24"/>
        </w:rPr>
      </w:pPr>
      <w:r w:rsidRPr="00472286">
        <w:rPr>
          <w:rFonts w:ascii="Tahoma" w:hAnsi="Tahoma" w:cs="Tahoma"/>
          <w:szCs w:val="24"/>
        </w:rPr>
        <w:t xml:space="preserve">Family Health Centers may, </w:t>
      </w:r>
      <w:r w:rsidR="00DD36B1" w:rsidRPr="00472286">
        <w:rPr>
          <w:rFonts w:ascii="Tahoma" w:hAnsi="Tahoma" w:cs="Tahoma"/>
          <w:szCs w:val="24"/>
        </w:rPr>
        <w:t>subject to the provisions of</w:t>
      </w:r>
      <w:r w:rsidRPr="00472286">
        <w:rPr>
          <w:rFonts w:ascii="Tahoma" w:hAnsi="Tahoma" w:cs="Tahoma"/>
          <w:szCs w:val="24"/>
        </w:rPr>
        <w:t xml:space="preserve"> below, by written notice of default to the </w:t>
      </w:r>
      <w:r w:rsidR="000B2CEC" w:rsidRPr="00472286">
        <w:rPr>
          <w:rFonts w:ascii="Tahoma" w:hAnsi="Tahoma" w:cs="Tahoma"/>
          <w:szCs w:val="24"/>
        </w:rPr>
        <w:t>vendor</w:t>
      </w:r>
      <w:r w:rsidRPr="00472286">
        <w:rPr>
          <w:rFonts w:ascii="Tahoma" w:hAnsi="Tahoma" w:cs="Tahoma"/>
          <w:szCs w:val="24"/>
        </w:rPr>
        <w:t xml:space="preserve">; terminate the whole, or any part, of this </w:t>
      </w:r>
      <w:r w:rsidR="000B2CEC" w:rsidRPr="00472286">
        <w:rPr>
          <w:rFonts w:ascii="Tahoma" w:hAnsi="Tahoma" w:cs="Tahoma"/>
          <w:szCs w:val="24"/>
        </w:rPr>
        <w:t>purchase</w:t>
      </w:r>
      <w:r w:rsidRPr="00472286">
        <w:rPr>
          <w:rFonts w:ascii="Tahoma" w:hAnsi="Tahoma" w:cs="Tahoma"/>
          <w:szCs w:val="24"/>
        </w:rPr>
        <w:t xml:space="preserve"> in any of the following circumstances:</w:t>
      </w:r>
    </w:p>
    <w:p w14:paraId="35E83397" w14:textId="77777777" w:rsidR="00F77A0C" w:rsidRPr="00472286" w:rsidRDefault="00F77A0C" w:rsidP="00F77A0C">
      <w:pPr>
        <w:ind w:left="1080"/>
        <w:rPr>
          <w:rFonts w:ascii="Tahoma" w:hAnsi="Tahoma" w:cs="Tahoma"/>
          <w:szCs w:val="24"/>
        </w:rPr>
      </w:pPr>
    </w:p>
    <w:p w14:paraId="280FFDF3" w14:textId="77777777" w:rsidR="00F77A0C" w:rsidRPr="00472286" w:rsidRDefault="00F77A0C" w:rsidP="00680D1E">
      <w:pPr>
        <w:numPr>
          <w:ilvl w:val="0"/>
          <w:numId w:val="6"/>
        </w:numPr>
        <w:rPr>
          <w:rFonts w:ascii="Tahoma" w:hAnsi="Tahoma" w:cs="Tahoma"/>
          <w:szCs w:val="24"/>
        </w:rPr>
      </w:pPr>
      <w:r w:rsidRPr="00472286">
        <w:rPr>
          <w:rFonts w:ascii="Tahoma" w:hAnsi="Tahoma" w:cs="Tahoma"/>
          <w:szCs w:val="24"/>
        </w:rPr>
        <w:t xml:space="preserve">If the </w:t>
      </w:r>
      <w:r w:rsidR="000B2CEC" w:rsidRPr="00472286">
        <w:rPr>
          <w:rFonts w:ascii="Tahoma" w:hAnsi="Tahoma" w:cs="Tahoma"/>
          <w:szCs w:val="24"/>
        </w:rPr>
        <w:t>vendor</w:t>
      </w:r>
      <w:r w:rsidRPr="00472286">
        <w:rPr>
          <w:rFonts w:ascii="Tahoma" w:hAnsi="Tahoma" w:cs="Tahoma"/>
          <w:szCs w:val="24"/>
        </w:rPr>
        <w:t xml:space="preserve"> fails to perform the </w:t>
      </w:r>
      <w:r w:rsidR="005D0AA3" w:rsidRPr="00472286">
        <w:rPr>
          <w:rFonts w:ascii="Tahoma" w:hAnsi="Tahoma" w:cs="Tahoma"/>
          <w:szCs w:val="24"/>
        </w:rPr>
        <w:t xml:space="preserve">agreed upon </w:t>
      </w:r>
      <w:r w:rsidRPr="00472286">
        <w:rPr>
          <w:rFonts w:ascii="Tahoma" w:hAnsi="Tahoma" w:cs="Tahoma"/>
          <w:szCs w:val="24"/>
        </w:rPr>
        <w:t>services within the time specified</w:t>
      </w:r>
      <w:r w:rsidR="005367D4" w:rsidRPr="00472286">
        <w:rPr>
          <w:rFonts w:ascii="Tahoma" w:hAnsi="Tahoma" w:cs="Tahoma"/>
          <w:szCs w:val="24"/>
        </w:rPr>
        <w:t>.</w:t>
      </w:r>
    </w:p>
    <w:p w14:paraId="088E21CE" w14:textId="77777777" w:rsidR="00F77A0C" w:rsidRPr="00472286" w:rsidRDefault="00F77A0C" w:rsidP="006C199D">
      <w:pPr>
        <w:ind w:left="2160"/>
        <w:rPr>
          <w:rFonts w:ascii="Tahoma" w:hAnsi="Tahoma" w:cs="Tahoma"/>
          <w:szCs w:val="24"/>
        </w:rPr>
      </w:pPr>
    </w:p>
    <w:p w14:paraId="4FB39D19" w14:textId="77777777" w:rsidR="00F77A0C" w:rsidRPr="00472286" w:rsidRDefault="00F77A0C" w:rsidP="00680D1E">
      <w:pPr>
        <w:numPr>
          <w:ilvl w:val="0"/>
          <w:numId w:val="6"/>
        </w:numPr>
        <w:rPr>
          <w:rFonts w:ascii="Tahoma" w:hAnsi="Tahoma" w:cs="Tahoma"/>
          <w:szCs w:val="24"/>
        </w:rPr>
      </w:pPr>
      <w:r w:rsidRPr="00472286">
        <w:rPr>
          <w:rFonts w:ascii="Tahoma" w:hAnsi="Tahoma" w:cs="Tahoma"/>
          <w:szCs w:val="24"/>
        </w:rPr>
        <w:t xml:space="preserve">If the </w:t>
      </w:r>
      <w:r w:rsidR="000B2CEC" w:rsidRPr="00472286">
        <w:rPr>
          <w:rFonts w:ascii="Tahoma" w:hAnsi="Tahoma" w:cs="Tahoma"/>
          <w:szCs w:val="24"/>
        </w:rPr>
        <w:t>vendor</w:t>
      </w:r>
      <w:r w:rsidRPr="00472286">
        <w:rPr>
          <w:rFonts w:ascii="Tahoma" w:hAnsi="Tahoma" w:cs="Tahoma"/>
          <w:szCs w:val="24"/>
        </w:rPr>
        <w:t xml:space="preserve"> fails to perform any of the other provisions of the </w:t>
      </w:r>
      <w:r w:rsidR="000B2CEC" w:rsidRPr="00472286">
        <w:rPr>
          <w:rFonts w:ascii="Tahoma" w:hAnsi="Tahoma" w:cs="Tahoma"/>
          <w:szCs w:val="24"/>
        </w:rPr>
        <w:t>purchase agreement</w:t>
      </w:r>
      <w:r w:rsidRPr="00472286">
        <w:rPr>
          <w:rFonts w:ascii="Tahoma" w:hAnsi="Tahoma" w:cs="Tahoma"/>
          <w:szCs w:val="24"/>
        </w:rPr>
        <w:t xml:space="preserve">, or so fails to make progress as to endanger performance of this </w:t>
      </w:r>
      <w:r w:rsidR="000B2CEC" w:rsidRPr="00472286">
        <w:rPr>
          <w:rFonts w:ascii="Tahoma" w:hAnsi="Tahoma" w:cs="Tahoma"/>
          <w:szCs w:val="24"/>
        </w:rPr>
        <w:t>purchase agreement</w:t>
      </w:r>
      <w:r w:rsidR="005367D4" w:rsidRPr="00472286">
        <w:rPr>
          <w:rFonts w:ascii="Tahoma" w:hAnsi="Tahoma" w:cs="Tahoma"/>
          <w:szCs w:val="24"/>
        </w:rPr>
        <w:t xml:space="preserve"> in accordance with its term</w:t>
      </w:r>
      <w:r w:rsidRPr="00472286">
        <w:rPr>
          <w:rFonts w:ascii="Tahoma" w:hAnsi="Tahoma" w:cs="Tahoma"/>
          <w:szCs w:val="24"/>
        </w:rPr>
        <w:t>s, or in either of these two circumstances does not cure such failure within a period of 30 days after receipt of notice from the department specifying such failure.</w:t>
      </w:r>
    </w:p>
    <w:p w14:paraId="389EA9F0" w14:textId="77777777" w:rsidR="00F77A0C" w:rsidRPr="00472286" w:rsidRDefault="00F77A0C" w:rsidP="00F77A0C">
      <w:pPr>
        <w:ind w:left="2160" w:hanging="720"/>
        <w:rPr>
          <w:rFonts w:ascii="Tahoma" w:hAnsi="Tahoma" w:cs="Tahoma"/>
          <w:szCs w:val="24"/>
        </w:rPr>
      </w:pPr>
    </w:p>
    <w:p w14:paraId="39EA3E92" w14:textId="77777777" w:rsidR="00F77A0C" w:rsidRPr="00472286" w:rsidRDefault="00F77A0C" w:rsidP="00680D1E">
      <w:pPr>
        <w:numPr>
          <w:ilvl w:val="0"/>
          <w:numId w:val="5"/>
        </w:numPr>
        <w:rPr>
          <w:rFonts w:ascii="Tahoma" w:hAnsi="Tahoma" w:cs="Tahoma"/>
          <w:szCs w:val="24"/>
        </w:rPr>
      </w:pPr>
      <w:r w:rsidRPr="00472286">
        <w:rPr>
          <w:rFonts w:ascii="Tahoma" w:hAnsi="Tahoma" w:cs="Tahoma"/>
          <w:szCs w:val="24"/>
        </w:rPr>
        <w:t xml:space="preserve">In the event FHC terminates this </w:t>
      </w:r>
      <w:r w:rsidR="000B2CEC" w:rsidRPr="00472286">
        <w:rPr>
          <w:rFonts w:ascii="Tahoma" w:hAnsi="Tahoma" w:cs="Tahoma"/>
          <w:szCs w:val="24"/>
        </w:rPr>
        <w:t>purchase agreement</w:t>
      </w:r>
      <w:r w:rsidRPr="00472286">
        <w:rPr>
          <w:rFonts w:ascii="Tahoma" w:hAnsi="Tahoma" w:cs="Tahoma"/>
          <w:szCs w:val="24"/>
        </w:rPr>
        <w:t xml:space="preserve"> in whole or in part </w:t>
      </w:r>
      <w:r w:rsidR="00DD36B1" w:rsidRPr="00472286">
        <w:rPr>
          <w:rFonts w:ascii="Tahoma" w:hAnsi="Tahoma" w:cs="Tahoma"/>
          <w:szCs w:val="24"/>
        </w:rPr>
        <w:t>as provided</w:t>
      </w:r>
      <w:r w:rsidRPr="00472286">
        <w:rPr>
          <w:rFonts w:ascii="Tahoma" w:hAnsi="Tahoma" w:cs="Tahoma"/>
          <w:szCs w:val="24"/>
        </w:rPr>
        <w:t xml:space="preserve"> FHC may procure, </w:t>
      </w:r>
      <w:proofErr w:type="gramStart"/>
      <w:r w:rsidRPr="00472286">
        <w:rPr>
          <w:rFonts w:ascii="Tahoma" w:hAnsi="Tahoma" w:cs="Tahoma"/>
          <w:szCs w:val="24"/>
        </w:rPr>
        <w:t>upon</w:t>
      </w:r>
      <w:proofErr w:type="gramEnd"/>
      <w:r w:rsidRPr="00472286">
        <w:rPr>
          <w:rFonts w:ascii="Tahoma" w:hAnsi="Tahoma" w:cs="Tahoma"/>
          <w:szCs w:val="24"/>
        </w:rPr>
        <w:t xml:space="preserve"> such terms and in such manner that are deemed appropriate by FHC, supplies or services </w:t>
      </w:r>
      <w:proofErr w:type="gramStart"/>
      <w:r w:rsidRPr="00472286">
        <w:rPr>
          <w:rFonts w:ascii="Tahoma" w:hAnsi="Tahoma" w:cs="Tahoma"/>
          <w:szCs w:val="24"/>
        </w:rPr>
        <w:t>similar to</w:t>
      </w:r>
      <w:proofErr w:type="gramEnd"/>
      <w:r w:rsidRPr="00472286">
        <w:rPr>
          <w:rFonts w:ascii="Tahoma" w:hAnsi="Tahoma" w:cs="Tahoma"/>
          <w:szCs w:val="24"/>
        </w:rPr>
        <w:t xml:space="preserve"> those terminated.  In this circumstance the </w:t>
      </w:r>
      <w:r w:rsidR="000B2CEC" w:rsidRPr="00472286">
        <w:rPr>
          <w:rFonts w:ascii="Tahoma" w:hAnsi="Tahoma" w:cs="Tahoma"/>
          <w:szCs w:val="24"/>
        </w:rPr>
        <w:t>vendor</w:t>
      </w:r>
      <w:r w:rsidRPr="00472286">
        <w:rPr>
          <w:rFonts w:ascii="Tahoma" w:hAnsi="Tahoma" w:cs="Tahoma"/>
          <w:szCs w:val="24"/>
        </w:rPr>
        <w:t xml:space="preserve"> shall be liable to FHC for any excess costs for such similar supplies or services</w:t>
      </w:r>
      <w:r w:rsidR="00DD36B1" w:rsidRPr="00472286">
        <w:rPr>
          <w:rFonts w:ascii="Tahoma" w:hAnsi="Tahoma" w:cs="Tahoma"/>
          <w:szCs w:val="24"/>
        </w:rPr>
        <w:t>.</w:t>
      </w:r>
    </w:p>
    <w:p w14:paraId="6A6F2D78" w14:textId="77777777" w:rsidR="00F77A0C" w:rsidRPr="00472286" w:rsidRDefault="00F77A0C" w:rsidP="00F77A0C">
      <w:pPr>
        <w:ind w:left="1080"/>
        <w:rPr>
          <w:rFonts w:ascii="Tahoma" w:hAnsi="Tahoma" w:cs="Tahoma"/>
          <w:szCs w:val="24"/>
        </w:rPr>
      </w:pPr>
    </w:p>
    <w:p w14:paraId="46304AE8" w14:textId="77777777" w:rsidR="00F77A0C" w:rsidRPr="00472286" w:rsidRDefault="00F77A0C" w:rsidP="00680D1E">
      <w:pPr>
        <w:numPr>
          <w:ilvl w:val="0"/>
          <w:numId w:val="5"/>
        </w:numPr>
        <w:rPr>
          <w:rFonts w:ascii="Tahoma" w:hAnsi="Tahoma" w:cs="Tahoma"/>
          <w:szCs w:val="24"/>
        </w:rPr>
      </w:pPr>
      <w:r w:rsidRPr="00472286">
        <w:rPr>
          <w:rFonts w:ascii="Tahoma" w:hAnsi="Tahoma" w:cs="Tahoma"/>
          <w:szCs w:val="24"/>
        </w:rPr>
        <w:t xml:space="preserve">The </w:t>
      </w:r>
      <w:r w:rsidR="000B2CEC" w:rsidRPr="00472286">
        <w:rPr>
          <w:rFonts w:ascii="Tahoma" w:hAnsi="Tahoma" w:cs="Tahoma"/>
          <w:szCs w:val="24"/>
        </w:rPr>
        <w:t xml:space="preserve">vendor </w:t>
      </w:r>
      <w:r w:rsidRPr="00472286">
        <w:rPr>
          <w:rFonts w:ascii="Tahoma" w:hAnsi="Tahoma" w:cs="Tahoma"/>
          <w:szCs w:val="24"/>
        </w:rPr>
        <w:t xml:space="preserve">shall not be liable for any excess of costs if acceptable evidence has </w:t>
      </w:r>
      <w:proofErr w:type="gramStart"/>
      <w:r w:rsidRPr="00472286">
        <w:rPr>
          <w:rFonts w:ascii="Tahoma" w:hAnsi="Tahoma" w:cs="Tahoma"/>
          <w:szCs w:val="24"/>
        </w:rPr>
        <w:t>been submitted</w:t>
      </w:r>
      <w:proofErr w:type="gramEnd"/>
      <w:r w:rsidRPr="00472286">
        <w:rPr>
          <w:rFonts w:ascii="Tahoma" w:hAnsi="Tahoma" w:cs="Tahoma"/>
          <w:szCs w:val="24"/>
        </w:rPr>
        <w:t xml:space="preserve"> to FHC that failure to perform the </w:t>
      </w:r>
      <w:r w:rsidR="000B2CEC" w:rsidRPr="00472286">
        <w:rPr>
          <w:rFonts w:ascii="Tahoma" w:hAnsi="Tahoma" w:cs="Tahoma"/>
          <w:szCs w:val="24"/>
        </w:rPr>
        <w:t>purchase agreement</w:t>
      </w:r>
      <w:r w:rsidRPr="00472286">
        <w:rPr>
          <w:rFonts w:ascii="Tahoma" w:hAnsi="Tahoma" w:cs="Tahoma"/>
          <w:szCs w:val="24"/>
        </w:rPr>
        <w:t xml:space="preserve"> was not due to negligence of the </w:t>
      </w:r>
      <w:r w:rsidR="000B2CEC" w:rsidRPr="00472286">
        <w:rPr>
          <w:rFonts w:ascii="Tahoma" w:hAnsi="Tahoma" w:cs="Tahoma"/>
          <w:szCs w:val="24"/>
        </w:rPr>
        <w:t>vendor</w:t>
      </w:r>
      <w:r w:rsidRPr="00472286">
        <w:rPr>
          <w:rFonts w:ascii="Tahoma" w:hAnsi="Tahoma" w:cs="Tahoma"/>
          <w:szCs w:val="24"/>
        </w:rPr>
        <w:t>.</w:t>
      </w:r>
    </w:p>
    <w:p w14:paraId="45B678DA" w14:textId="77777777" w:rsidR="00931CBB" w:rsidRPr="00472286" w:rsidRDefault="00931CBB" w:rsidP="00931CBB">
      <w:pPr>
        <w:rPr>
          <w:rFonts w:ascii="Tahoma" w:hAnsi="Tahoma" w:cs="Tahoma"/>
          <w:sz w:val="20"/>
        </w:rPr>
      </w:pPr>
    </w:p>
    <w:p w14:paraId="0447237B" w14:textId="77777777" w:rsidR="00A84FFD" w:rsidRPr="00472286" w:rsidRDefault="00A84FFD" w:rsidP="00B75D95">
      <w:pPr>
        <w:tabs>
          <w:tab w:val="left" w:pos="450"/>
        </w:tabs>
        <w:rPr>
          <w:rFonts w:ascii="Tahoma" w:hAnsi="Tahoma" w:cs="Tahoma"/>
          <w:color w:val="4F81BD"/>
          <w:sz w:val="22"/>
          <w:szCs w:val="22"/>
        </w:rPr>
      </w:pPr>
    </w:p>
    <w:p w14:paraId="3828E8D2" w14:textId="77777777" w:rsidR="00A84FFD" w:rsidRPr="00472286" w:rsidRDefault="00A84FFD" w:rsidP="00A84FFD">
      <w:pPr>
        <w:tabs>
          <w:tab w:val="left" w:pos="450"/>
        </w:tabs>
        <w:jc w:val="center"/>
        <w:rPr>
          <w:rFonts w:ascii="Tahoma" w:hAnsi="Tahoma" w:cs="Tahoma"/>
          <w:b/>
          <w:sz w:val="22"/>
          <w:szCs w:val="22"/>
        </w:rPr>
      </w:pPr>
      <w:r w:rsidRPr="00472286">
        <w:rPr>
          <w:rFonts w:ascii="Tahoma" w:hAnsi="Tahoma" w:cs="Tahoma"/>
          <w:b/>
          <w:sz w:val="22"/>
          <w:szCs w:val="22"/>
        </w:rPr>
        <w:t>-- End of RFP --</w:t>
      </w:r>
    </w:p>
    <w:sectPr w:rsidR="00A84FFD" w:rsidRPr="00472286" w:rsidSect="00A630FB">
      <w:headerReference w:type="default" r:id="rId10"/>
      <w:footerReference w:type="default" r:id="rId11"/>
      <w:headerReference w:type="first" r:id="rId12"/>
      <w:footerReference w:type="first" r:id="rId13"/>
      <w:pgSz w:w="12240" w:h="15840" w:code="1"/>
      <w:pgMar w:top="720" w:right="1440" w:bottom="720" w:left="1440" w:header="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11306" w14:textId="77777777" w:rsidR="00897EA2" w:rsidRDefault="00897EA2">
      <w:r>
        <w:separator/>
      </w:r>
    </w:p>
  </w:endnote>
  <w:endnote w:type="continuationSeparator" w:id="0">
    <w:p w14:paraId="10D60E02" w14:textId="77777777" w:rsidR="00897EA2" w:rsidRDefault="0089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94D8D" w14:textId="77777777" w:rsidR="00C659D3" w:rsidRDefault="00C659D3" w:rsidP="00996EE6">
    <w:pPr>
      <w:pStyle w:val="Header"/>
      <w:ind w:right="360"/>
      <w:jc w:val="center"/>
      <w:rPr>
        <w:sz w:val="20"/>
      </w:rPr>
    </w:pPr>
    <w:r w:rsidRPr="00996EE6">
      <w:rPr>
        <w:sz w:val="20"/>
      </w:rPr>
      <w:t xml:space="preserve">Page </w:t>
    </w:r>
    <w:r w:rsidRPr="00996EE6">
      <w:rPr>
        <w:sz w:val="20"/>
      </w:rPr>
      <w:fldChar w:fldCharType="begin"/>
    </w:r>
    <w:r w:rsidRPr="00996EE6">
      <w:rPr>
        <w:sz w:val="20"/>
      </w:rPr>
      <w:instrText xml:space="preserve"> PAGE </w:instrText>
    </w:r>
    <w:r w:rsidRPr="00996EE6">
      <w:rPr>
        <w:sz w:val="20"/>
      </w:rPr>
      <w:fldChar w:fldCharType="separate"/>
    </w:r>
    <w:r>
      <w:rPr>
        <w:noProof/>
        <w:sz w:val="20"/>
      </w:rPr>
      <w:t>2</w:t>
    </w:r>
    <w:r w:rsidRPr="00996EE6">
      <w:rPr>
        <w:sz w:val="20"/>
      </w:rPr>
      <w:fldChar w:fldCharType="end"/>
    </w:r>
    <w:r w:rsidRPr="00996EE6">
      <w:rPr>
        <w:sz w:val="20"/>
      </w:rPr>
      <w:t xml:space="preserve"> of </w:t>
    </w:r>
    <w:r w:rsidRPr="00996EE6">
      <w:rPr>
        <w:sz w:val="20"/>
      </w:rPr>
      <w:fldChar w:fldCharType="begin"/>
    </w:r>
    <w:r w:rsidRPr="00996EE6">
      <w:rPr>
        <w:sz w:val="20"/>
      </w:rPr>
      <w:instrText xml:space="preserve"> NUMPAGES </w:instrText>
    </w:r>
    <w:r w:rsidRPr="00996EE6">
      <w:rPr>
        <w:sz w:val="20"/>
      </w:rPr>
      <w:fldChar w:fldCharType="separate"/>
    </w:r>
    <w:r>
      <w:rPr>
        <w:noProof/>
        <w:sz w:val="20"/>
      </w:rPr>
      <w:t>10</w:t>
    </w:r>
    <w:r w:rsidRPr="00996EE6">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BC374" w14:textId="77777777" w:rsidR="00C659D3" w:rsidRDefault="00C659D3" w:rsidP="00B34ECD">
    <w:pPr>
      <w:pStyle w:val="Footer"/>
      <w:jc w:val="center"/>
    </w:pPr>
    <w:r>
      <w:t xml:space="preserve">Page </w:t>
    </w:r>
    <w:r>
      <w:fldChar w:fldCharType="begin"/>
    </w:r>
    <w:r>
      <w:instrText xml:space="preserve"> PAGE </w:instrText>
    </w:r>
    <w:r>
      <w:fldChar w:fldCharType="separate"/>
    </w:r>
    <w:r>
      <w:rPr>
        <w:noProof/>
      </w:rPr>
      <w:t>1</w:t>
    </w:r>
    <w:r>
      <w:rPr>
        <w:noProof/>
      </w:rPr>
      <w:fldChar w:fldCharType="end"/>
    </w:r>
    <w:r>
      <w:t xml:space="preserve"> of </w:t>
    </w:r>
    <w:fldSimple w:instr=" NUMPAGES ">
      <w:r>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CDECF" w14:textId="77777777" w:rsidR="00897EA2" w:rsidRDefault="00897EA2">
      <w:r>
        <w:separator/>
      </w:r>
    </w:p>
  </w:footnote>
  <w:footnote w:type="continuationSeparator" w:id="0">
    <w:p w14:paraId="213804D2" w14:textId="77777777" w:rsidR="00897EA2" w:rsidRDefault="00897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607A3" w14:textId="77777777" w:rsidR="00C659D3" w:rsidRDefault="00C659D3">
    <w:pPr>
      <w:pStyle w:val="Header"/>
      <w:tabs>
        <w:tab w:val="clear" w:pos="8640"/>
        <w:tab w:val="right" w:pos="9270"/>
      </w:tabs>
      <w:ind w:right="90"/>
      <w:rPr>
        <w:sz w:val="20"/>
      </w:rPr>
    </w:pPr>
    <w:r>
      <w:rPr>
        <w:sz w:val="20"/>
      </w:rPr>
      <w:tab/>
    </w:r>
    <w:r>
      <w:rPr>
        <w:sz w:val="20"/>
      </w:rPr>
      <w:tab/>
    </w:r>
  </w:p>
  <w:p w14:paraId="55BFCE28" w14:textId="77777777" w:rsidR="00C659D3" w:rsidRDefault="00C659D3">
    <w:pPr>
      <w:pStyle w:val="Header"/>
      <w:tabs>
        <w:tab w:val="clear" w:pos="8640"/>
        <w:tab w:val="right" w:pos="9270"/>
      </w:tabs>
      <w:ind w:right="9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6AEF1" w14:textId="77777777" w:rsidR="00C659D3" w:rsidRDefault="00C659D3">
    <w:pPr>
      <w:pStyle w:val="Header"/>
      <w:tabs>
        <w:tab w:val="clear" w:pos="8640"/>
        <w:tab w:val="right" w:pos="927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3C74"/>
    <w:multiLevelType w:val="hybridMultilevel"/>
    <w:tmpl w:val="95D24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88751C"/>
    <w:multiLevelType w:val="hybridMultilevel"/>
    <w:tmpl w:val="88989A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15BD5"/>
    <w:multiLevelType w:val="hybridMultilevel"/>
    <w:tmpl w:val="9C6C8A48"/>
    <w:lvl w:ilvl="0" w:tplc="DFBE30B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D79BB"/>
    <w:multiLevelType w:val="hybridMultilevel"/>
    <w:tmpl w:val="9C6C8A48"/>
    <w:lvl w:ilvl="0" w:tplc="DFBE30B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B3908"/>
    <w:multiLevelType w:val="hybridMultilevel"/>
    <w:tmpl w:val="712ADF46"/>
    <w:lvl w:ilvl="0" w:tplc="FCB8B6C8">
      <w:start w:val="1"/>
      <w:numFmt w:val="bullet"/>
      <w:pStyle w:val="TableDash"/>
      <w:lvlText w:val=""/>
      <w:lvlJc w:val="left"/>
      <w:pPr>
        <w:ind w:left="720" w:hanging="360"/>
      </w:pPr>
      <w:rPr>
        <w:rFonts w:ascii="Symbol" w:hAnsi="Symbol" w:hint="default"/>
        <w:color w:val="ED1C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065A2"/>
    <w:multiLevelType w:val="hybridMultilevel"/>
    <w:tmpl w:val="95AA08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92A77"/>
    <w:multiLevelType w:val="multilevel"/>
    <w:tmpl w:val="A9BC21D0"/>
    <w:lvl w:ilvl="0">
      <w:start w:val="1"/>
      <w:numFmt w:val="decimal"/>
      <w:lvlText w:val="%1."/>
      <w:lvlJc w:val="left"/>
      <w:pPr>
        <w:ind w:left="288" w:hanging="288"/>
      </w:pPr>
      <w:rPr>
        <w:rFonts w:hint="default"/>
        <w:b/>
        <w:i w:val="0"/>
        <w:color w:val="FFFFFF" w:themeColor="background1"/>
      </w:rPr>
    </w:lvl>
    <w:lvl w:ilvl="1">
      <w:start w:val="1"/>
      <w:numFmt w:val="decimal"/>
      <w:lvlText w:val="%1.%2"/>
      <w:lvlJc w:val="left"/>
      <w:pPr>
        <w:ind w:left="432" w:hanging="432"/>
      </w:pPr>
      <w:rPr>
        <w:rFonts w:hint="default"/>
        <w:color w:val="ED1C24"/>
      </w:rPr>
    </w:lvl>
    <w:lvl w:ilvl="2">
      <w:start w:val="1"/>
      <w:numFmt w:val="decimal"/>
      <w:lvlText w:val="%1.%2.%3"/>
      <w:lvlJc w:val="left"/>
      <w:pPr>
        <w:ind w:left="648" w:hanging="648"/>
      </w:pPr>
      <w:rPr>
        <w:rFonts w:hint="default"/>
        <w:color w:val="FF0000"/>
        <w:sz w:val="20"/>
        <w:szCs w:val="20"/>
      </w:rPr>
    </w:lvl>
    <w:lvl w:ilvl="3">
      <w:start w:val="1"/>
      <w:numFmt w:val="decimal"/>
      <w:lvlText w:val="%1.%2.%3.%4"/>
      <w:lvlJc w:val="left"/>
      <w:pPr>
        <w:ind w:left="864" w:hanging="864"/>
      </w:pPr>
      <w:rPr>
        <w:rFonts w:hint="default"/>
        <w:color w:val="FF000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82D722B"/>
    <w:multiLevelType w:val="hybridMultilevel"/>
    <w:tmpl w:val="6024A536"/>
    <w:lvl w:ilvl="0" w:tplc="FAEE404E">
      <w:start w:val="1"/>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557DC4"/>
    <w:multiLevelType w:val="hybridMultilevel"/>
    <w:tmpl w:val="31D4053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9" w15:restartNumberingAfterBreak="0">
    <w:nsid w:val="2CC6694D"/>
    <w:multiLevelType w:val="hybridMultilevel"/>
    <w:tmpl w:val="9C6C8A48"/>
    <w:lvl w:ilvl="0" w:tplc="DFBE30B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734FA"/>
    <w:multiLevelType w:val="hybridMultilevel"/>
    <w:tmpl w:val="4746B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94317"/>
    <w:multiLevelType w:val="hybridMultilevel"/>
    <w:tmpl w:val="30CE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F0EF4"/>
    <w:multiLevelType w:val="hybridMultilevel"/>
    <w:tmpl w:val="A2D0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95FFE"/>
    <w:multiLevelType w:val="hybridMultilevel"/>
    <w:tmpl w:val="7576A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30719F"/>
    <w:multiLevelType w:val="hybridMultilevel"/>
    <w:tmpl w:val="7324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F72C1"/>
    <w:multiLevelType w:val="multilevel"/>
    <w:tmpl w:val="A9BC21D0"/>
    <w:lvl w:ilvl="0">
      <w:start w:val="1"/>
      <w:numFmt w:val="decimal"/>
      <w:lvlText w:val="%1."/>
      <w:lvlJc w:val="left"/>
      <w:pPr>
        <w:ind w:left="288" w:hanging="288"/>
      </w:pPr>
      <w:rPr>
        <w:rFonts w:hint="default"/>
        <w:b/>
        <w:i w:val="0"/>
        <w:color w:val="FFFFFF" w:themeColor="background1"/>
      </w:rPr>
    </w:lvl>
    <w:lvl w:ilvl="1">
      <w:start w:val="1"/>
      <w:numFmt w:val="decimal"/>
      <w:lvlText w:val="%1.%2"/>
      <w:lvlJc w:val="left"/>
      <w:pPr>
        <w:ind w:left="432" w:hanging="432"/>
      </w:pPr>
      <w:rPr>
        <w:rFonts w:hint="default"/>
        <w:color w:val="ED1C24"/>
      </w:rPr>
    </w:lvl>
    <w:lvl w:ilvl="2">
      <w:start w:val="1"/>
      <w:numFmt w:val="decimal"/>
      <w:lvlText w:val="%1.%2.%3"/>
      <w:lvlJc w:val="left"/>
      <w:pPr>
        <w:ind w:left="648" w:hanging="648"/>
      </w:pPr>
      <w:rPr>
        <w:rFonts w:hint="default"/>
        <w:color w:val="FF0000"/>
        <w:sz w:val="20"/>
        <w:szCs w:val="20"/>
      </w:rPr>
    </w:lvl>
    <w:lvl w:ilvl="3">
      <w:start w:val="1"/>
      <w:numFmt w:val="decimal"/>
      <w:lvlText w:val="%1.%2.%3.%4"/>
      <w:lvlJc w:val="left"/>
      <w:pPr>
        <w:ind w:left="864" w:hanging="864"/>
      </w:pPr>
      <w:rPr>
        <w:rFonts w:hint="default"/>
        <w:color w:val="FF000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F304A5B"/>
    <w:multiLevelType w:val="hybridMultilevel"/>
    <w:tmpl w:val="ADAC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0E2907"/>
    <w:multiLevelType w:val="multilevel"/>
    <w:tmpl w:val="A9BC21D0"/>
    <w:lvl w:ilvl="0">
      <w:start w:val="1"/>
      <w:numFmt w:val="decimal"/>
      <w:lvlText w:val="%1."/>
      <w:lvlJc w:val="left"/>
      <w:pPr>
        <w:ind w:left="288" w:hanging="288"/>
      </w:pPr>
      <w:rPr>
        <w:rFonts w:hint="default"/>
        <w:b/>
        <w:i w:val="0"/>
        <w:color w:val="FFFFFF" w:themeColor="background1"/>
      </w:rPr>
    </w:lvl>
    <w:lvl w:ilvl="1">
      <w:start w:val="1"/>
      <w:numFmt w:val="decimal"/>
      <w:lvlText w:val="%1.%2"/>
      <w:lvlJc w:val="left"/>
      <w:pPr>
        <w:ind w:left="432" w:hanging="432"/>
      </w:pPr>
      <w:rPr>
        <w:rFonts w:hint="default"/>
        <w:color w:val="ED1C24"/>
      </w:rPr>
    </w:lvl>
    <w:lvl w:ilvl="2">
      <w:start w:val="1"/>
      <w:numFmt w:val="decimal"/>
      <w:lvlText w:val="%1.%2.%3"/>
      <w:lvlJc w:val="left"/>
      <w:pPr>
        <w:ind w:left="648" w:hanging="648"/>
      </w:pPr>
      <w:rPr>
        <w:rFonts w:hint="default"/>
        <w:color w:val="FF0000"/>
        <w:sz w:val="20"/>
        <w:szCs w:val="20"/>
      </w:rPr>
    </w:lvl>
    <w:lvl w:ilvl="3">
      <w:start w:val="1"/>
      <w:numFmt w:val="decimal"/>
      <w:lvlText w:val="%1.%2.%3.%4"/>
      <w:lvlJc w:val="left"/>
      <w:pPr>
        <w:ind w:left="864" w:hanging="864"/>
      </w:pPr>
      <w:rPr>
        <w:rFonts w:hint="default"/>
        <w:color w:val="FF000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C9E1665"/>
    <w:multiLevelType w:val="hybridMultilevel"/>
    <w:tmpl w:val="C4CEC5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DDE123E"/>
    <w:multiLevelType w:val="hybridMultilevel"/>
    <w:tmpl w:val="053623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1663FA"/>
    <w:multiLevelType w:val="hybridMultilevel"/>
    <w:tmpl w:val="4936FA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374673">
    <w:abstractNumId w:val="2"/>
  </w:num>
  <w:num w:numId="2" w16cid:durableId="1467352829">
    <w:abstractNumId w:val="7"/>
  </w:num>
  <w:num w:numId="3" w16cid:durableId="575357632">
    <w:abstractNumId w:val="1"/>
  </w:num>
  <w:num w:numId="4" w16cid:durableId="123698087">
    <w:abstractNumId w:val="9"/>
  </w:num>
  <w:num w:numId="5" w16cid:durableId="88625116">
    <w:abstractNumId w:val="0"/>
  </w:num>
  <w:num w:numId="6" w16cid:durableId="1989938709">
    <w:abstractNumId w:val="18"/>
  </w:num>
  <w:num w:numId="7" w16cid:durableId="115409931">
    <w:abstractNumId w:val="14"/>
  </w:num>
  <w:num w:numId="8" w16cid:durableId="1630670357">
    <w:abstractNumId w:val="19"/>
  </w:num>
  <w:num w:numId="9" w16cid:durableId="1181044278">
    <w:abstractNumId w:val="10"/>
  </w:num>
  <w:num w:numId="10" w16cid:durableId="1893737027">
    <w:abstractNumId w:val="3"/>
  </w:num>
  <w:num w:numId="11" w16cid:durableId="254243458">
    <w:abstractNumId w:val="4"/>
  </w:num>
  <w:num w:numId="12" w16cid:durableId="1910578933">
    <w:abstractNumId w:val="5"/>
  </w:num>
  <w:num w:numId="13" w16cid:durableId="1766993394">
    <w:abstractNumId w:val="13"/>
  </w:num>
  <w:num w:numId="14" w16cid:durableId="1547985586">
    <w:abstractNumId w:val="20"/>
  </w:num>
  <w:num w:numId="15" w16cid:durableId="539443883">
    <w:abstractNumId w:val="8"/>
  </w:num>
  <w:num w:numId="16" w16cid:durableId="1282493351">
    <w:abstractNumId w:val="17"/>
  </w:num>
  <w:num w:numId="17" w16cid:durableId="1946764919">
    <w:abstractNumId w:val="16"/>
  </w:num>
  <w:num w:numId="18" w16cid:durableId="1381712229">
    <w:abstractNumId w:val="15"/>
  </w:num>
  <w:num w:numId="19" w16cid:durableId="1664353664">
    <w:abstractNumId w:val="6"/>
  </w:num>
  <w:num w:numId="20" w16cid:durableId="951203041">
    <w:abstractNumId w:val="12"/>
  </w:num>
  <w:num w:numId="21" w16cid:durableId="137796620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0AF"/>
    <w:rsid w:val="000018E2"/>
    <w:rsid w:val="00002F1D"/>
    <w:rsid w:val="0000347D"/>
    <w:rsid w:val="00005304"/>
    <w:rsid w:val="000102BF"/>
    <w:rsid w:val="000117E8"/>
    <w:rsid w:val="00011A8E"/>
    <w:rsid w:val="00012497"/>
    <w:rsid w:val="00012CC8"/>
    <w:rsid w:val="00014077"/>
    <w:rsid w:val="00015AC7"/>
    <w:rsid w:val="0002019C"/>
    <w:rsid w:val="00023884"/>
    <w:rsid w:val="000316CE"/>
    <w:rsid w:val="00031FDF"/>
    <w:rsid w:val="00037AB0"/>
    <w:rsid w:val="00037CF8"/>
    <w:rsid w:val="000519E6"/>
    <w:rsid w:val="00056421"/>
    <w:rsid w:val="00060388"/>
    <w:rsid w:val="00066FE5"/>
    <w:rsid w:val="00070A57"/>
    <w:rsid w:val="00071B2B"/>
    <w:rsid w:val="000738EE"/>
    <w:rsid w:val="000758D6"/>
    <w:rsid w:val="00080CB9"/>
    <w:rsid w:val="000855ED"/>
    <w:rsid w:val="00086357"/>
    <w:rsid w:val="00087D08"/>
    <w:rsid w:val="0009351D"/>
    <w:rsid w:val="00094E2A"/>
    <w:rsid w:val="00094FF9"/>
    <w:rsid w:val="000971C8"/>
    <w:rsid w:val="000A0F92"/>
    <w:rsid w:val="000A2749"/>
    <w:rsid w:val="000A35AD"/>
    <w:rsid w:val="000A4301"/>
    <w:rsid w:val="000A47F6"/>
    <w:rsid w:val="000A6E45"/>
    <w:rsid w:val="000B0D86"/>
    <w:rsid w:val="000B2CEC"/>
    <w:rsid w:val="000B5965"/>
    <w:rsid w:val="000C3B1F"/>
    <w:rsid w:val="000C642B"/>
    <w:rsid w:val="000C6B90"/>
    <w:rsid w:val="000D0813"/>
    <w:rsid w:val="000D79A4"/>
    <w:rsid w:val="000E7029"/>
    <w:rsid w:val="000F0F8D"/>
    <w:rsid w:val="000F2C05"/>
    <w:rsid w:val="000F3381"/>
    <w:rsid w:val="000F4380"/>
    <w:rsid w:val="00101D02"/>
    <w:rsid w:val="001028FD"/>
    <w:rsid w:val="001077F5"/>
    <w:rsid w:val="00112E68"/>
    <w:rsid w:val="001206FD"/>
    <w:rsid w:val="0012152F"/>
    <w:rsid w:val="00121C18"/>
    <w:rsid w:val="00123A9C"/>
    <w:rsid w:val="00124889"/>
    <w:rsid w:val="00127D62"/>
    <w:rsid w:val="00133392"/>
    <w:rsid w:val="0013381B"/>
    <w:rsid w:val="001403E3"/>
    <w:rsid w:val="00141BE4"/>
    <w:rsid w:val="00141FA3"/>
    <w:rsid w:val="00145A44"/>
    <w:rsid w:val="00145A60"/>
    <w:rsid w:val="00151AF3"/>
    <w:rsid w:val="00151F50"/>
    <w:rsid w:val="00156000"/>
    <w:rsid w:val="00156C78"/>
    <w:rsid w:val="0016160C"/>
    <w:rsid w:val="001703DF"/>
    <w:rsid w:val="00170BAF"/>
    <w:rsid w:val="0017555D"/>
    <w:rsid w:val="00180BA5"/>
    <w:rsid w:val="00180CF8"/>
    <w:rsid w:val="00180FD5"/>
    <w:rsid w:val="00186A14"/>
    <w:rsid w:val="00186C04"/>
    <w:rsid w:val="0018710E"/>
    <w:rsid w:val="001913F5"/>
    <w:rsid w:val="00191C92"/>
    <w:rsid w:val="00194E4A"/>
    <w:rsid w:val="001A0036"/>
    <w:rsid w:val="001A0F85"/>
    <w:rsid w:val="001A1C5D"/>
    <w:rsid w:val="001A39C1"/>
    <w:rsid w:val="001B3D2D"/>
    <w:rsid w:val="001B7366"/>
    <w:rsid w:val="001C2FAE"/>
    <w:rsid w:val="001C64D1"/>
    <w:rsid w:val="001C6E83"/>
    <w:rsid w:val="001D0E4E"/>
    <w:rsid w:val="001D1E83"/>
    <w:rsid w:val="001D5915"/>
    <w:rsid w:val="001D67C1"/>
    <w:rsid w:val="001E0993"/>
    <w:rsid w:val="001E2CF9"/>
    <w:rsid w:val="001E55AD"/>
    <w:rsid w:val="001E5F49"/>
    <w:rsid w:val="001E6481"/>
    <w:rsid w:val="001F0DAC"/>
    <w:rsid w:val="00204C2A"/>
    <w:rsid w:val="0020683D"/>
    <w:rsid w:val="00206854"/>
    <w:rsid w:val="00206BDF"/>
    <w:rsid w:val="00210C5F"/>
    <w:rsid w:val="0021459A"/>
    <w:rsid w:val="002167F5"/>
    <w:rsid w:val="00217DDD"/>
    <w:rsid w:val="00217F08"/>
    <w:rsid w:val="00220586"/>
    <w:rsid w:val="002268CF"/>
    <w:rsid w:val="002273B8"/>
    <w:rsid w:val="00230096"/>
    <w:rsid w:val="00236282"/>
    <w:rsid w:val="00241484"/>
    <w:rsid w:val="002443D4"/>
    <w:rsid w:val="00245028"/>
    <w:rsid w:val="00245186"/>
    <w:rsid w:val="0024671F"/>
    <w:rsid w:val="00246FD2"/>
    <w:rsid w:val="00247569"/>
    <w:rsid w:val="002503BD"/>
    <w:rsid w:val="00254714"/>
    <w:rsid w:val="00261E51"/>
    <w:rsid w:val="00264BB5"/>
    <w:rsid w:val="00267895"/>
    <w:rsid w:val="00267EDD"/>
    <w:rsid w:val="00267F1C"/>
    <w:rsid w:val="002755A2"/>
    <w:rsid w:val="0028131A"/>
    <w:rsid w:val="0028279A"/>
    <w:rsid w:val="00286371"/>
    <w:rsid w:val="002863D0"/>
    <w:rsid w:val="00291A98"/>
    <w:rsid w:val="002A35C0"/>
    <w:rsid w:val="002A6DE8"/>
    <w:rsid w:val="002A7113"/>
    <w:rsid w:val="002A7A7F"/>
    <w:rsid w:val="002B28F9"/>
    <w:rsid w:val="002B50B9"/>
    <w:rsid w:val="002C35DD"/>
    <w:rsid w:val="002C6859"/>
    <w:rsid w:val="002C7EB5"/>
    <w:rsid w:val="002D3CC8"/>
    <w:rsid w:val="002E1A63"/>
    <w:rsid w:val="002E2EDE"/>
    <w:rsid w:val="002E35A7"/>
    <w:rsid w:val="002E4258"/>
    <w:rsid w:val="002E4D07"/>
    <w:rsid w:val="002E5A49"/>
    <w:rsid w:val="002E6C14"/>
    <w:rsid w:val="002F0BDC"/>
    <w:rsid w:val="002F2492"/>
    <w:rsid w:val="002F59D9"/>
    <w:rsid w:val="002F5FD7"/>
    <w:rsid w:val="002F6825"/>
    <w:rsid w:val="003077F2"/>
    <w:rsid w:val="0031127E"/>
    <w:rsid w:val="003147F8"/>
    <w:rsid w:val="00326B27"/>
    <w:rsid w:val="003349BA"/>
    <w:rsid w:val="00334A19"/>
    <w:rsid w:val="00334A60"/>
    <w:rsid w:val="00336D4C"/>
    <w:rsid w:val="00337280"/>
    <w:rsid w:val="0034242D"/>
    <w:rsid w:val="0034585C"/>
    <w:rsid w:val="003513AA"/>
    <w:rsid w:val="003614A0"/>
    <w:rsid w:val="00362156"/>
    <w:rsid w:val="003622F9"/>
    <w:rsid w:val="00362FD9"/>
    <w:rsid w:val="0036487C"/>
    <w:rsid w:val="00367EBE"/>
    <w:rsid w:val="00371108"/>
    <w:rsid w:val="003721F5"/>
    <w:rsid w:val="00375E2C"/>
    <w:rsid w:val="00376EBE"/>
    <w:rsid w:val="00376ECD"/>
    <w:rsid w:val="003826DE"/>
    <w:rsid w:val="00390A5F"/>
    <w:rsid w:val="00390E49"/>
    <w:rsid w:val="00392CFA"/>
    <w:rsid w:val="00392FAA"/>
    <w:rsid w:val="00393C30"/>
    <w:rsid w:val="003A09C8"/>
    <w:rsid w:val="003A0D55"/>
    <w:rsid w:val="003A0ED9"/>
    <w:rsid w:val="003A18C8"/>
    <w:rsid w:val="003A1B7D"/>
    <w:rsid w:val="003A1FD0"/>
    <w:rsid w:val="003A3579"/>
    <w:rsid w:val="003A378B"/>
    <w:rsid w:val="003A4C2D"/>
    <w:rsid w:val="003A687F"/>
    <w:rsid w:val="003B0421"/>
    <w:rsid w:val="003B3CC3"/>
    <w:rsid w:val="003B58D6"/>
    <w:rsid w:val="003B5F72"/>
    <w:rsid w:val="003C619B"/>
    <w:rsid w:val="003D122F"/>
    <w:rsid w:val="003D1DC2"/>
    <w:rsid w:val="003D3486"/>
    <w:rsid w:val="003D70DD"/>
    <w:rsid w:val="003E5433"/>
    <w:rsid w:val="003E65C0"/>
    <w:rsid w:val="003E7D1E"/>
    <w:rsid w:val="003F1813"/>
    <w:rsid w:val="003F74AC"/>
    <w:rsid w:val="0040110A"/>
    <w:rsid w:val="00401F42"/>
    <w:rsid w:val="004070ED"/>
    <w:rsid w:val="00410D18"/>
    <w:rsid w:val="00412719"/>
    <w:rsid w:val="00412883"/>
    <w:rsid w:val="004133A6"/>
    <w:rsid w:val="004150D7"/>
    <w:rsid w:val="00420B89"/>
    <w:rsid w:val="00423582"/>
    <w:rsid w:val="00424145"/>
    <w:rsid w:val="00424DAF"/>
    <w:rsid w:val="00424F6E"/>
    <w:rsid w:val="00426AA0"/>
    <w:rsid w:val="00432D57"/>
    <w:rsid w:val="004371DF"/>
    <w:rsid w:val="00447D1A"/>
    <w:rsid w:val="00450866"/>
    <w:rsid w:val="0045217A"/>
    <w:rsid w:val="00452CB4"/>
    <w:rsid w:val="00454DA8"/>
    <w:rsid w:val="00454F84"/>
    <w:rsid w:val="00455745"/>
    <w:rsid w:val="004579A9"/>
    <w:rsid w:val="00461B4B"/>
    <w:rsid w:val="004651E0"/>
    <w:rsid w:val="0046615E"/>
    <w:rsid w:val="00466414"/>
    <w:rsid w:val="00467300"/>
    <w:rsid w:val="00467FDF"/>
    <w:rsid w:val="0047100B"/>
    <w:rsid w:val="00472286"/>
    <w:rsid w:val="004724CC"/>
    <w:rsid w:val="00482B5B"/>
    <w:rsid w:val="004871D4"/>
    <w:rsid w:val="00490457"/>
    <w:rsid w:val="0049688B"/>
    <w:rsid w:val="004969B3"/>
    <w:rsid w:val="004A0BB8"/>
    <w:rsid w:val="004A1411"/>
    <w:rsid w:val="004A4664"/>
    <w:rsid w:val="004A7830"/>
    <w:rsid w:val="004A7D03"/>
    <w:rsid w:val="004B1DCB"/>
    <w:rsid w:val="004B2121"/>
    <w:rsid w:val="004B5770"/>
    <w:rsid w:val="004B586B"/>
    <w:rsid w:val="004B6419"/>
    <w:rsid w:val="004C0DA8"/>
    <w:rsid w:val="004C3796"/>
    <w:rsid w:val="004C4606"/>
    <w:rsid w:val="004C4FC6"/>
    <w:rsid w:val="004C5E8E"/>
    <w:rsid w:val="004D12A8"/>
    <w:rsid w:val="004D37BB"/>
    <w:rsid w:val="004D3F0F"/>
    <w:rsid w:val="004D65E9"/>
    <w:rsid w:val="004E06C9"/>
    <w:rsid w:val="004E12A8"/>
    <w:rsid w:val="004E148B"/>
    <w:rsid w:val="004E17F9"/>
    <w:rsid w:val="004E62CB"/>
    <w:rsid w:val="004E6C75"/>
    <w:rsid w:val="004F2986"/>
    <w:rsid w:val="004F4BC6"/>
    <w:rsid w:val="004F70B4"/>
    <w:rsid w:val="00500CA2"/>
    <w:rsid w:val="00501763"/>
    <w:rsid w:val="00503394"/>
    <w:rsid w:val="005050F7"/>
    <w:rsid w:val="00506B55"/>
    <w:rsid w:val="00514613"/>
    <w:rsid w:val="005148EF"/>
    <w:rsid w:val="00521F94"/>
    <w:rsid w:val="00523FFD"/>
    <w:rsid w:val="005261E6"/>
    <w:rsid w:val="00527EB6"/>
    <w:rsid w:val="005367D4"/>
    <w:rsid w:val="005369F8"/>
    <w:rsid w:val="005476AA"/>
    <w:rsid w:val="005507DC"/>
    <w:rsid w:val="00551A0C"/>
    <w:rsid w:val="00551B18"/>
    <w:rsid w:val="00554F30"/>
    <w:rsid w:val="005553EC"/>
    <w:rsid w:val="00561081"/>
    <w:rsid w:val="0056123C"/>
    <w:rsid w:val="00561AEA"/>
    <w:rsid w:val="00561E86"/>
    <w:rsid w:val="00562B8E"/>
    <w:rsid w:val="0056386C"/>
    <w:rsid w:val="00563C11"/>
    <w:rsid w:val="00564B5E"/>
    <w:rsid w:val="00574A36"/>
    <w:rsid w:val="00574EC4"/>
    <w:rsid w:val="00577B9C"/>
    <w:rsid w:val="005827B1"/>
    <w:rsid w:val="00582E0B"/>
    <w:rsid w:val="00584480"/>
    <w:rsid w:val="00593002"/>
    <w:rsid w:val="00595CC5"/>
    <w:rsid w:val="00597B50"/>
    <w:rsid w:val="005A0F34"/>
    <w:rsid w:val="005A39BE"/>
    <w:rsid w:val="005A5169"/>
    <w:rsid w:val="005A675C"/>
    <w:rsid w:val="005B4E44"/>
    <w:rsid w:val="005B55F1"/>
    <w:rsid w:val="005B6D34"/>
    <w:rsid w:val="005B7A8F"/>
    <w:rsid w:val="005C0AFB"/>
    <w:rsid w:val="005C5385"/>
    <w:rsid w:val="005C6813"/>
    <w:rsid w:val="005C6E1E"/>
    <w:rsid w:val="005C7350"/>
    <w:rsid w:val="005D0AA3"/>
    <w:rsid w:val="005D1AEA"/>
    <w:rsid w:val="005E0D69"/>
    <w:rsid w:val="005E12CE"/>
    <w:rsid w:val="005E2026"/>
    <w:rsid w:val="005E5074"/>
    <w:rsid w:val="005E6303"/>
    <w:rsid w:val="005E6C03"/>
    <w:rsid w:val="005F0EC9"/>
    <w:rsid w:val="005F39DD"/>
    <w:rsid w:val="005F77B9"/>
    <w:rsid w:val="00602296"/>
    <w:rsid w:val="00603CB6"/>
    <w:rsid w:val="00606236"/>
    <w:rsid w:val="00613903"/>
    <w:rsid w:val="0061495A"/>
    <w:rsid w:val="00615AC9"/>
    <w:rsid w:val="00624093"/>
    <w:rsid w:val="00626293"/>
    <w:rsid w:val="00631139"/>
    <w:rsid w:val="0063375D"/>
    <w:rsid w:val="00634E7D"/>
    <w:rsid w:val="00645A4C"/>
    <w:rsid w:val="006464EB"/>
    <w:rsid w:val="00650536"/>
    <w:rsid w:val="00650E9D"/>
    <w:rsid w:val="00657C4C"/>
    <w:rsid w:val="00660E78"/>
    <w:rsid w:val="00661F11"/>
    <w:rsid w:val="006640E3"/>
    <w:rsid w:val="00665A34"/>
    <w:rsid w:val="00667854"/>
    <w:rsid w:val="006709F3"/>
    <w:rsid w:val="006743AD"/>
    <w:rsid w:val="0067739E"/>
    <w:rsid w:val="00680D1E"/>
    <w:rsid w:val="00680EBE"/>
    <w:rsid w:val="00681431"/>
    <w:rsid w:val="0069077F"/>
    <w:rsid w:val="006916D4"/>
    <w:rsid w:val="0069526C"/>
    <w:rsid w:val="006A2408"/>
    <w:rsid w:val="006B0A92"/>
    <w:rsid w:val="006B15C6"/>
    <w:rsid w:val="006B2648"/>
    <w:rsid w:val="006B3CD7"/>
    <w:rsid w:val="006B7E25"/>
    <w:rsid w:val="006C1181"/>
    <w:rsid w:val="006C135D"/>
    <w:rsid w:val="006C199D"/>
    <w:rsid w:val="006C53E2"/>
    <w:rsid w:val="006C7B66"/>
    <w:rsid w:val="006D2568"/>
    <w:rsid w:val="006D4470"/>
    <w:rsid w:val="006D5F98"/>
    <w:rsid w:val="006D746A"/>
    <w:rsid w:val="006D7FE9"/>
    <w:rsid w:val="006E19AC"/>
    <w:rsid w:val="006E3B3A"/>
    <w:rsid w:val="006F6B21"/>
    <w:rsid w:val="006F7A35"/>
    <w:rsid w:val="007016D9"/>
    <w:rsid w:val="007104E1"/>
    <w:rsid w:val="00711CF9"/>
    <w:rsid w:val="00713E94"/>
    <w:rsid w:val="00714829"/>
    <w:rsid w:val="00716868"/>
    <w:rsid w:val="007217E4"/>
    <w:rsid w:val="00725AF8"/>
    <w:rsid w:val="0072685A"/>
    <w:rsid w:val="00726E83"/>
    <w:rsid w:val="007464D0"/>
    <w:rsid w:val="007466F7"/>
    <w:rsid w:val="007477AB"/>
    <w:rsid w:val="00751246"/>
    <w:rsid w:val="00752957"/>
    <w:rsid w:val="00753A57"/>
    <w:rsid w:val="00753E8E"/>
    <w:rsid w:val="0075788A"/>
    <w:rsid w:val="00757AC1"/>
    <w:rsid w:val="007648B5"/>
    <w:rsid w:val="00766240"/>
    <w:rsid w:val="00767DAB"/>
    <w:rsid w:val="007714E9"/>
    <w:rsid w:val="00777875"/>
    <w:rsid w:val="0078299A"/>
    <w:rsid w:val="007839AE"/>
    <w:rsid w:val="00792CF2"/>
    <w:rsid w:val="00793FDD"/>
    <w:rsid w:val="00795443"/>
    <w:rsid w:val="007965DD"/>
    <w:rsid w:val="00796CF8"/>
    <w:rsid w:val="007975A3"/>
    <w:rsid w:val="007A2A74"/>
    <w:rsid w:val="007A3178"/>
    <w:rsid w:val="007A5D52"/>
    <w:rsid w:val="007A742A"/>
    <w:rsid w:val="007B60F5"/>
    <w:rsid w:val="007C3F71"/>
    <w:rsid w:val="007C4AAB"/>
    <w:rsid w:val="007C61D4"/>
    <w:rsid w:val="007C6812"/>
    <w:rsid w:val="007C71BF"/>
    <w:rsid w:val="007C71CE"/>
    <w:rsid w:val="007C7F3D"/>
    <w:rsid w:val="007D1BB0"/>
    <w:rsid w:val="007D4C0F"/>
    <w:rsid w:val="007D6563"/>
    <w:rsid w:val="007E23D3"/>
    <w:rsid w:val="007F04A8"/>
    <w:rsid w:val="007F2665"/>
    <w:rsid w:val="007F7756"/>
    <w:rsid w:val="00804DE5"/>
    <w:rsid w:val="00806A1A"/>
    <w:rsid w:val="008071FD"/>
    <w:rsid w:val="00814566"/>
    <w:rsid w:val="00816167"/>
    <w:rsid w:val="008357AF"/>
    <w:rsid w:val="00840C59"/>
    <w:rsid w:val="008423E7"/>
    <w:rsid w:val="00854CAE"/>
    <w:rsid w:val="00861032"/>
    <w:rsid w:val="00863023"/>
    <w:rsid w:val="00864445"/>
    <w:rsid w:val="0086501B"/>
    <w:rsid w:val="00866E25"/>
    <w:rsid w:val="0086789D"/>
    <w:rsid w:val="008705EA"/>
    <w:rsid w:val="00870627"/>
    <w:rsid w:val="00871762"/>
    <w:rsid w:val="00876803"/>
    <w:rsid w:val="00876DC5"/>
    <w:rsid w:val="0088057F"/>
    <w:rsid w:val="00883928"/>
    <w:rsid w:val="00884D9F"/>
    <w:rsid w:val="008879CD"/>
    <w:rsid w:val="00890A60"/>
    <w:rsid w:val="008920F9"/>
    <w:rsid w:val="00892502"/>
    <w:rsid w:val="00893D42"/>
    <w:rsid w:val="0089417F"/>
    <w:rsid w:val="00895132"/>
    <w:rsid w:val="00895672"/>
    <w:rsid w:val="00895F54"/>
    <w:rsid w:val="00897061"/>
    <w:rsid w:val="00897EA2"/>
    <w:rsid w:val="008A6728"/>
    <w:rsid w:val="008A748F"/>
    <w:rsid w:val="008B2C6C"/>
    <w:rsid w:val="008B5F79"/>
    <w:rsid w:val="008B67E6"/>
    <w:rsid w:val="008C4718"/>
    <w:rsid w:val="008C54FF"/>
    <w:rsid w:val="008C5FBD"/>
    <w:rsid w:val="008D00F5"/>
    <w:rsid w:val="008D05E9"/>
    <w:rsid w:val="008D1696"/>
    <w:rsid w:val="008D2790"/>
    <w:rsid w:val="008D3BA5"/>
    <w:rsid w:val="008D46BD"/>
    <w:rsid w:val="008D6DCA"/>
    <w:rsid w:val="008E250C"/>
    <w:rsid w:val="008E31FB"/>
    <w:rsid w:val="008E5472"/>
    <w:rsid w:val="008E78F0"/>
    <w:rsid w:val="008F2506"/>
    <w:rsid w:val="008F3394"/>
    <w:rsid w:val="008F6DE9"/>
    <w:rsid w:val="008F7D9D"/>
    <w:rsid w:val="009020D6"/>
    <w:rsid w:val="00902217"/>
    <w:rsid w:val="009034B3"/>
    <w:rsid w:val="0090580D"/>
    <w:rsid w:val="00905AD8"/>
    <w:rsid w:val="00910F9D"/>
    <w:rsid w:val="00913D5E"/>
    <w:rsid w:val="00916C45"/>
    <w:rsid w:val="00917A8B"/>
    <w:rsid w:val="00920B69"/>
    <w:rsid w:val="00924772"/>
    <w:rsid w:val="00925A6D"/>
    <w:rsid w:val="00925E83"/>
    <w:rsid w:val="00926939"/>
    <w:rsid w:val="00926CEC"/>
    <w:rsid w:val="00930695"/>
    <w:rsid w:val="00931CBB"/>
    <w:rsid w:val="00933C1C"/>
    <w:rsid w:val="00934E5F"/>
    <w:rsid w:val="00940B84"/>
    <w:rsid w:val="00941609"/>
    <w:rsid w:val="00943AEA"/>
    <w:rsid w:val="00945FB2"/>
    <w:rsid w:val="00947558"/>
    <w:rsid w:val="00952219"/>
    <w:rsid w:val="00952E70"/>
    <w:rsid w:val="00960A3D"/>
    <w:rsid w:val="00963CD6"/>
    <w:rsid w:val="00964F02"/>
    <w:rsid w:val="00965B9F"/>
    <w:rsid w:val="00967CDC"/>
    <w:rsid w:val="00967D86"/>
    <w:rsid w:val="009752B8"/>
    <w:rsid w:val="00981B1A"/>
    <w:rsid w:val="0098377D"/>
    <w:rsid w:val="00985881"/>
    <w:rsid w:val="009868CA"/>
    <w:rsid w:val="00986DED"/>
    <w:rsid w:val="00987BB2"/>
    <w:rsid w:val="00990982"/>
    <w:rsid w:val="0099300A"/>
    <w:rsid w:val="00995407"/>
    <w:rsid w:val="00996EE6"/>
    <w:rsid w:val="009A21CC"/>
    <w:rsid w:val="009A5436"/>
    <w:rsid w:val="009B18B3"/>
    <w:rsid w:val="009B1D03"/>
    <w:rsid w:val="009B2360"/>
    <w:rsid w:val="009B3A9A"/>
    <w:rsid w:val="009C7DBA"/>
    <w:rsid w:val="009D0BEB"/>
    <w:rsid w:val="009D132B"/>
    <w:rsid w:val="009D1BF4"/>
    <w:rsid w:val="009D2C09"/>
    <w:rsid w:val="009D7BDE"/>
    <w:rsid w:val="009E192C"/>
    <w:rsid w:val="009E2873"/>
    <w:rsid w:val="009E4AA5"/>
    <w:rsid w:val="009E58F7"/>
    <w:rsid w:val="009E5FCB"/>
    <w:rsid w:val="009E68AD"/>
    <w:rsid w:val="009F29B7"/>
    <w:rsid w:val="009F5CD3"/>
    <w:rsid w:val="009F5DC1"/>
    <w:rsid w:val="00A007EF"/>
    <w:rsid w:val="00A00878"/>
    <w:rsid w:val="00A016F4"/>
    <w:rsid w:val="00A03B27"/>
    <w:rsid w:val="00A110CF"/>
    <w:rsid w:val="00A12AD9"/>
    <w:rsid w:val="00A15DD2"/>
    <w:rsid w:val="00A16EB1"/>
    <w:rsid w:val="00A20067"/>
    <w:rsid w:val="00A202A9"/>
    <w:rsid w:val="00A24B1B"/>
    <w:rsid w:val="00A25B5B"/>
    <w:rsid w:val="00A33DA8"/>
    <w:rsid w:val="00A346C0"/>
    <w:rsid w:val="00A34D37"/>
    <w:rsid w:val="00A3569C"/>
    <w:rsid w:val="00A37FEF"/>
    <w:rsid w:val="00A4595D"/>
    <w:rsid w:val="00A47FDE"/>
    <w:rsid w:val="00A50DE7"/>
    <w:rsid w:val="00A630FB"/>
    <w:rsid w:val="00A641EF"/>
    <w:rsid w:val="00A65924"/>
    <w:rsid w:val="00A7533D"/>
    <w:rsid w:val="00A80400"/>
    <w:rsid w:val="00A84FFD"/>
    <w:rsid w:val="00A8544E"/>
    <w:rsid w:val="00A85D6C"/>
    <w:rsid w:val="00A93ADD"/>
    <w:rsid w:val="00A93FED"/>
    <w:rsid w:val="00AA1461"/>
    <w:rsid w:val="00AA244A"/>
    <w:rsid w:val="00AA4D3B"/>
    <w:rsid w:val="00AA63E5"/>
    <w:rsid w:val="00AA6FB5"/>
    <w:rsid w:val="00AB01F5"/>
    <w:rsid w:val="00AB2ED3"/>
    <w:rsid w:val="00AB3D94"/>
    <w:rsid w:val="00AC0277"/>
    <w:rsid w:val="00AC5B4A"/>
    <w:rsid w:val="00AC6382"/>
    <w:rsid w:val="00AC7AD8"/>
    <w:rsid w:val="00AD371C"/>
    <w:rsid w:val="00AD4E6F"/>
    <w:rsid w:val="00AD582A"/>
    <w:rsid w:val="00AE154E"/>
    <w:rsid w:val="00AE45B6"/>
    <w:rsid w:val="00AF00EF"/>
    <w:rsid w:val="00AF08A1"/>
    <w:rsid w:val="00AF0AF4"/>
    <w:rsid w:val="00AF2681"/>
    <w:rsid w:val="00AF3FE4"/>
    <w:rsid w:val="00AF5180"/>
    <w:rsid w:val="00B06867"/>
    <w:rsid w:val="00B07BBA"/>
    <w:rsid w:val="00B10A78"/>
    <w:rsid w:val="00B10C9C"/>
    <w:rsid w:val="00B114A7"/>
    <w:rsid w:val="00B14431"/>
    <w:rsid w:val="00B16755"/>
    <w:rsid w:val="00B17912"/>
    <w:rsid w:val="00B21470"/>
    <w:rsid w:val="00B23E92"/>
    <w:rsid w:val="00B25CB5"/>
    <w:rsid w:val="00B26B96"/>
    <w:rsid w:val="00B27A62"/>
    <w:rsid w:val="00B34ECD"/>
    <w:rsid w:val="00B36788"/>
    <w:rsid w:val="00B449A0"/>
    <w:rsid w:val="00B472FD"/>
    <w:rsid w:val="00B538F7"/>
    <w:rsid w:val="00B56C1B"/>
    <w:rsid w:val="00B652E0"/>
    <w:rsid w:val="00B67A02"/>
    <w:rsid w:val="00B75390"/>
    <w:rsid w:val="00B75D95"/>
    <w:rsid w:val="00B802F8"/>
    <w:rsid w:val="00B8379B"/>
    <w:rsid w:val="00B85B82"/>
    <w:rsid w:val="00B95D3B"/>
    <w:rsid w:val="00B967CA"/>
    <w:rsid w:val="00BA2548"/>
    <w:rsid w:val="00BA49F1"/>
    <w:rsid w:val="00BA621C"/>
    <w:rsid w:val="00BA786A"/>
    <w:rsid w:val="00BB775F"/>
    <w:rsid w:val="00BB7EB8"/>
    <w:rsid w:val="00BC032C"/>
    <w:rsid w:val="00BC19A3"/>
    <w:rsid w:val="00BC37C5"/>
    <w:rsid w:val="00BC5968"/>
    <w:rsid w:val="00BD12C5"/>
    <w:rsid w:val="00BD582A"/>
    <w:rsid w:val="00BD6088"/>
    <w:rsid w:val="00BD6B2D"/>
    <w:rsid w:val="00BD6FE3"/>
    <w:rsid w:val="00BD7AB8"/>
    <w:rsid w:val="00BE2255"/>
    <w:rsid w:val="00BE3390"/>
    <w:rsid w:val="00BE7651"/>
    <w:rsid w:val="00BF0317"/>
    <w:rsid w:val="00BF4575"/>
    <w:rsid w:val="00C0645A"/>
    <w:rsid w:val="00C10BDE"/>
    <w:rsid w:val="00C11837"/>
    <w:rsid w:val="00C1437D"/>
    <w:rsid w:val="00C313A7"/>
    <w:rsid w:val="00C33186"/>
    <w:rsid w:val="00C33AFA"/>
    <w:rsid w:val="00C343F8"/>
    <w:rsid w:val="00C40562"/>
    <w:rsid w:val="00C43A6D"/>
    <w:rsid w:val="00C47F6C"/>
    <w:rsid w:val="00C527CA"/>
    <w:rsid w:val="00C5414D"/>
    <w:rsid w:val="00C657DD"/>
    <w:rsid w:val="00C659D3"/>
    <w:rsid w:val="00C67402"/>
    <w:rsid w:val="00C71136"/>
    <w:rsid w:val="00C8142C"/>
    <w:rsid w:val="00C8262D"/>
    <w:rsid w:val="00C828B4"/>
    <w:rsid w:val="00C860D9"/>
    <w:rsid w:val="00C91446"/>
    <w:rsid w:val="00C97E61"/>
    <w:rsid w:val="00CA11AF"/>
    <w:rsid w:val="00CB0A66"/>
    <w:rsid w:val="00CB0AD2"/>
    <w:rsid w:val="00CB27EA"/>
    <w:rsid w:val="00CB45F4"/>
    <w:rsid w:val="00CB61CF"/>
    <w:rsid w:val="00CB6F2B"/>
    <w:rsid w:val="00CC1A7B"/>
    <w:rsid w:val="00CC4092"/>
    <w:rsid w:val="00CC50F8"/>
    <w:rsid w:val="00CC6392"/>
    <w:rsid w:val="00CD2429"/>
    <w:rsid w:val="00CD429A"/>
    <w:rsid w:val="00CD52F4"/>
    <w:rsid w:val="00CD6D55"/>
    <w:rsid w:val="00CE020B"/>
    <w:rsid w:val="00CE2939"/>
    <w:rsid w:val="00CE5037"/>
    <w:rsid w:val="00CE56F4"/>
    <w:rsid w:val="00CE5B17"/>
    <w:rsid w:val="00CF1741"/>
    <w:rsid w:val="00CF31AB"/>
    <w:rsid w:val="00CF3B0E"/>
    <w:rsid w:val="00CF4DE0"/>
    <w:rsid w:val="00CF58C9"/>
    <w:rsid w:val="00D02B0A"/>
    <w:rsid w:val="00D03987"/>
    <w:rsid w:val="00D046E6"/>
    <w:rsid w:val="00D0721D"/>
    <w:rsid w:val="00D079DA"/>
    <w:rsid w:val="00D11EFC"/>
    <w:rsid w:val="00D12A39"/>
    <w:rsid w:val="00D201A3"/>
    <w:rsid w:val="00D22A22"/>
    <w:rsid w:val="00D24AB9"/>
    <w:rsid w:val="00D348F2"/>
    <w:rsid w:val="00D34F16"/>
    <w:rsid w:val="00D35A71"/>
    <w:rsid w:val="00D35EC8"/>
    <w:rsid w:val="00D374C2"/>
    <w:rsid w:val="00D40395"/>
    <w:rsid w:val="00D41E44"/>
    <w:rsid w:val="00D42D5E"/>
    <w:rsid w:val="00D42E58"/>
    <w:rsid w:val="00D438E6"/>
    <w:rsid w:val="00D459DE"/>
    <w:rsid w:val="00D525EB"/>
    <w:rsid w:val="00D53505"/>
    <w:rsid w:val="00D53E37"/>
    <w:rsid w:val="00D53F9A"/>
    <w:rsid w:val="00D6457C"/>
    <w:rsid w:val="00D65355"/>
    <w:rsid w:val="00D66EF9"/>
    <w:rsid w:val="00D72E89"/>
    <w:rsid w:val="00D7405B"/>
    <w:rsid w:val="00D808B0"/>
    <w:rsid w:val="00D855D8"/>
    <w:rsid w:val="00D87A4A"/>
    <w:rsid w:val="00D90FF6"/>
    <w:rsid w:val="00D9276F"/>
    <w:rsid w:val="00D96DB4"/>
    <w:rsid w:val="00DA35C9"/>
    <w:rsid w:val="00DA5379"/>
    <w:rsid w:val="00DA63CA"/>
    <w:rsid w:val="00DB0CEF"/>
    <w:rsid w:val="00DB1036"/>
    <w:rsid w:val="00DB1ABF"/>
    <w:rsid w:val="00DB4E8F"/>
    <w:rsid w:val="00DB566A"/>
    <w:rsid w:val="00DB6064"/>
    <w:rsid w:val="00DC09B0"/>
    <w:rsid w:val="00DC19D3"/>
    <w:rsid w:val="00DC1B77"/>
    <w:rsid w:val="00DC2133"/>
    <w:rsid w:val="00DC24B3"/>
    <w:rsid w:val="00DC7091"/>
    <w:rsid w:val="00DD36B1"/>
    <w:rsid w:val="00DD3869"/>
    <w:rsid w:val="00DD3946"/>
    <w:rsid w:val="00DE1D5E"/>
    <w:rsid w:val="00DE1D6D"/>
    <w:rsid w:val="00DE4324"/>
    <w:rsid w:val="00DE4E97"/>
    <w:rsid w:val="00DF0031"/>
    <w:rsid w:val="00DF0BF4"/>
    <w:rsid w:val="00DF31A6"/>
    <w:rsid w:val="00DF4ACB"/>
    <w:rsid w:val="00DF50E2"/>
    <w:rsid w:val="00DF5C67"/>
    <w:rsid w:val="00E022B8"/>
    <w:rsid w:val="00E0286C"/>
    <w:rsid w:val="00E03F56"/>
    <w:rsid w:val="00E06E70"/>
    <w:rsid w:val="00E1329B"/>
    <w:rsid w:val="00E138B4"/>
    <w:rsid w:val="00E14CFC"/>
    <w:rsid w:val="00E1796B"/>
    <w:rsid w:val="00E17C73"/>
    <w:rsid w:val="00E22462"/>
    <w:rsid w:val="00E246A5"/>
    <w:rsid w:val="00E25941"/>
    <w:rsid w:val="00E2712D"/>
    <w:rsid w:val="00E376FE"/>
    <w:rsid w:val="00E40BC5"/>
    <w:rsid w:val="00E4272F"/>
    <w:rsid w:val="00E4704E"/>
    <w:rsid w:val="00E50B83"/>
    <w:rsid w:val="00E51BD1"/>
    <w:rsid w:val="00E604D6"/>
    <w:rsid w:val="00E6209B"/>
    <w:rsid w:val="00E635B3"/>
    <w:rsid w:val="00E64004"/>
    <w:rsid w:val="00E71593"/>
    <w:rsid w:val="00E80FF1"/>
    <w:rsid w:val="00E81A1A"/>
    <w:rsid w:val="00E82A36"/>
    <w:rsid w:val="00E83D64"/>
    <w:rsid w:val="00E8470D"/>
    <w:rsid w:val="00E85525"/>
    <w:rsid w:val="00E9054D"/>
    <w:rsid w:val="00E91684"/>
    <w:rsid w:val="00E9188F"/>
    <w:rsid w:val="00E930AF"/>
    <w:rsid w:val="00E96C43"/>
    <w:rsid w:val="00E97A05"/>
    <w:rsid w:val="00EA0D40"/>
    <w:rsid w:val="00EA1271"/>
    <w:rsid w:val="00EA5CE1"/>
    <w:rsid w:val="00EA74CA"/>
    <w:rsid w:val="00EB0A99"/>
    <w:rsid w:val="00EB47D5"/>
    <w:rsid w:val="00EB4A66"/>
    <w:rsid w:val="00EB6AF6"/>
    <w:rsid w:val="00EC035E"/>
    <w:rsid w:val="00EC078B"/>
    <w:rsid w:val="00EC0857"/>
    <w:rsid w:val="00EC11B6"/>
    <w:rsid w:val="00EC1DFF"/>
    <w:rsid w:val="00ED2361"/>
    <w:rsid w:val="00ED720A"/>
    <w:rsid w:val="00EE0A42"/>
    <w:rsid w:val="00EE1AFB"/>
    <w:rsid w:val="00EE3811"/>
    <w:rsid w:val="00EE399F"/>
    <w:rsid w:val="00EE3C4F"/>
    <w:rsid w:val="00EE5212"/>
    <w:rsid w:val="00EE528B"/>
    <w:rsid w:val="00EE56F6"/>
    <w:rsid w:val="00EF0E3D"/>
    <w:rsid w:val="00EF679A"/>
    <w:rsid w:val="00F00AA3"/>
    <w:rsid w:val="00F018E8"/>
    <w:rsid w:val="00F05F53"/>
    <w:rsid w:val="00F06231"/>
    <w:rsid w:val="00F07E10"/>
    <w:rsid w:val="00F1026F"/>
    <w:rsid w:val="00F14A90"/>
    <w:rsid w:val="00F16AB5"/>
    <w:rsid w:val="00F30319"/>
    <w:rsid w:val="00F31477"/>
    <w:rsid w:val="00F40544"/>
    <w:rsid w:val="00F41CF6"/>
    <w:rsid w:val="00F42868"/>
    <w:rsid w:val="00F445E2"/>
    <w:rsid w:val="00F45A7E"/>
    <w:rsid w:val="00F5009A"/>
    <w:rsid w:val="00F50305"/>
    <w:rsid w:val="00F503E0"/>
    <w:rsid w:val="00F51E58"/>
    <w:rsid w:val="00F54C1C"/>
    <w:rsid w:val="00F552F3"/>
    <w:rsid w:val="00F564CB"/>
    <w:rsid w:val="00F6505B"/>
    <w:rsid w:val="00F678F8"/>
    <w:rsid w:val="00F70460"/>
    <w:rsid w:val="00F70CF0"/>
    <w:rsid w:val="00F7314C"/>
    <w:rsid w:val="00F763B0"/>
    <w:rsid w:val="00F7702F"/>
    <w:rsid w:val="00F77A0C"/>
    <w:rsid w:val="00F829EA"/>
    <w:rsid w:val="00F83D80"/>
    <w:rsid w:val="00F91489"/>
    <w:rsid w:val="00F978D6"/>
    <w:rsid w:val="00FA4CE3"/>
    <w:rsid w:val="00FA6DC8"/>
    <w:rsid w:val="00FA6EF6"/>
    <w:rsid w:val="00FB4355"/>
    <w:rsid w:val="00FB558A"/>
    <w:rsid w:val="00FC0942"/>
    <w:rsid w:val="00FC3401"/>
    <w:rsid w:val="00FC3955"/>
    <w:rsid w:val="00FD1092"/>
    <w:rsid w:val="00FD2627"/>
    <w:rsid w:val="00FD6EB5"/>
    <w:rsid w:val="00FD7542"/>
    <w:rsid w:val="00FE00B2"/>
    <w:rsid w:val="00FE7F40"/>
    <w:rsid w:val="00FF026E"/>
    <w:rsid w:val="00FF1004"/>
    <w:rsid w:val="00FF410D"/>
    <w:rsid w:val="00FF69B9"/>
    <w:rsid w:val="00FF6E04"/>
    <w:rsid w:val="00FF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08500"/>
  <w15:docId w15:val="{704BE0B1-9883-4F24-93BC-843A17BA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525"/>
    <w:rPr>
      <w:sz w:val="24"/>
    </w:rPr>
  </w:style>
  <w:style w:type="paragraph" w:styleId="Heading1">
    <w:name w:val="heading 1"/>
    <w:basedOn w:val="Normal"/>
    <w:next w:val="Normal"/>
    <w:qFormat/>
    <w:rsid w:val="00334A60"/>
    <w:pPr>
      <w:keepNext/>
      <w:pageBreakBefore/>
      <w:spacing w:before="240" w:after="60"/>
      <w:outlineLvl w:val="0"/>
    </w:pPr>
    <w:rPr>
      <w:rFonts w:ascii="Helvetica" w:hAnsi="Helvetica"/>
      <w:b/>
      <w:sz w:val="28"/>
    </w:rPr>
  </w:style>
  <w:style w:type="paragraph" w:styleId="Heading2">
    <w:name w:val="heading 2"/>
    <w:basedOn w:val="Normal"/>
    <w:next w:val="Normal"/>
    <w:link w:val="Heading2Char"/>
    <w:qFormat/>
    <w:rsid w:val="00334A60"/>
    <w:pPr>
      <w:keepNext/>
      <w:spacing w:before="240" w:after="60"/>
      <w:outlineLvl w:val="1"/>
    </w:pPr>
    <w:rPr>
      <w:rFonts w:ascii="Helvetica" w:hAnsi="Helvetica"/>
      <w:b/>
      <w:i/>
    </w:rPr>
  </w:style>
  <w:style w:type="paragraph" w:styleId="Heading3">
    <w:name w:val="heading 3"/>
    <w:basedOn w:val="Normal"/>
    <w:next w:val="Normal"/>
    <w:qFormat/>
    <w:rsid w:val="00334A60"/>
    <w:pPr>
      <w:keepNext/>
      <w:spacing w:before="240" w:after="60"/>
      <w:ind w:left="450" w:hanging="450"/>
      <w:outlineLvl w:val="2"/>
    </w:pPr>
    <w:rPr>
      <w:b/>
    </w:rPr>
  </w:style>
  <w:style w:type="paragraph" w:styleId="Heading4">
    <w:name w:val="heading 4"/>
    <w:basedOn w:val="Normal"/>
    <w:next w:val="Normal"/>
    <w:qFormat/>
    <w:rsid w:val="00334A60"/>
    <w:pPr>
      <w:keepNext/>
      <w:spacing w:before="240" w:after="60"/>
      <w:outlineLvl w:val="3"/>
    </w:pPr>
    <w:rPr>
      <w:b/>
      <w:i/>
    </w:rPr>
  </w:style>
  <w:style w:type="paragraph" w:styleId="Heading5">
    <w:name w:val="heading 5"/>
    <w:basedOn w:val="Normal"/>
    <w:next w:val="Normal"/>
    <w:qFormat/>
    <w:rsid w:val="00334A60"/>
    <w:pPr>
      <w:keepNext/>
      <w:outlineLvl w:val="4"/>
    </w:pPr>
    <w:rPr>
      <w:rFonts w:ascii="Times-Roman" w:hAnsi="Times-Roman"/>
      <w:b/>
      <w:snapToGrid w:val="0"/>
      <w:color w:val="000000"/>
    </w:rPr>
  </w:style>
  <w:style w:type="paragraph" w:styleId="Heading6">
    <w:name w:val="heading 6"/>
    <w:basedOn w:val="Normal"/>
    <w:next w:val="Normal"/>
    <w:qFormat/>
    <w:rsid w:val="00334A60"/>
    <w:pPr>
      <w:keepNext/>
      <w:jc w:val="center"/>
      <w:outlineLvl w:val="5"/>
    </w:pPr>
    <w:rPr>
      <w:b/>
      <w:color w:val="FF0000"/>
      <w:sz w:val="28"/>
    </w:rPr>
  </w:style>
  <w:style w:type="paragraph" w:styleId="Heading7">
    <w:name w:val="heading 7"/>
    <w:basedOn w:val="Normal"/>
    <w:next w:val="Normal"/>
    <w:qFormat/>
    <w:rsid w:val="00334A60"/>
    <w:pPr>
      <w:keepNext/>
      <w:tabs>
        <w:tab w:val="left" w:pos="5040"/>
      </w:tabs>
      <w:ind w:left="450"/>
      <w:jc w:val="center"/>
      <w:outlineLvl w:val="6"/>
    </w:pPr>
    <w:rPr>
      <w:b/>
    </w:rPr>
  </w:style>
  <w:style w:type="paragraph" w:styleId="Heading8">
    <w:name w:val="heading 8"/>
    <w:basedOn w:val="Normal"/>
    <w:next w:val="Normal"/>
    <w:qFormat/>
    <w:rsid w:val="00334A60"/>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334A60"/>
    <w:pPr>
      <w:tabs>
        <w:tab w:val="right" w:leader="dot" w:pos="9360"/>
      </w:tabs>
      <w:spacing w:line="300" w:lineRule="exact"/>
      <w:ind w:left="1354" w:hanging="634"/>
    </w:pPr>
  </w:style>
  <w:style w:type="paragraph" w:styleId="TOC1">
    <w:name w:val="toc 1"/>
    <w:basedOn w:val="Normal"/>
    <w:next w:val="Normal"/>
    <w:autoRedefine/>
    <w:uiPriority w:val="39"/>
    <w:rsid w:val="00334A60"/>
    <w:pPr>
      <w:tabs>
        <w:tab w:val="right" w:leader="dot" w:pos="9360"/>
      </w:tabs>
      <w:spacing w:line="300" w:lineRule="exact"/>
      <w:ind w:left="720" w:hanging="720"/>
    </w:pPr>
  </w:style>
  <w:style w:type="paragraph" w:styleId="Footer">
    <w:name w:val="footer"/>
    <w:basedOn w:val="Normal"/>
    <w:rsid w:val="00334A60"/>
    <w:pPr>
      <w:tabs>
        <w:tab w:val="center" w:pos="4320"/>
        <w:tab w:val="right" w:pos="8640"/>
      </w:tabs>
    </w:pPr>
  </w:style>
  <w:style w:type="paragraph" w:styleId="Header">
    <w:name w:val="header"/>
    <w:basedOn w:val="Normal"/>
    <w:rsid w:val="00334A60"/>
    <w:pPr>
      <w:tabs>
        <w:tab w:val="center" w:pos="4320"/>
        <w:tab w:val="right" w:pos="8640"/>
      </w:tabs>
    </w:pPr>
  </w:style>
  <w:style w:type="paragraph" w:customStyle="1" w:styleId="Indent1">
    <w:name w:val="Indent 1"/>
    <w:basedOn w:val="Normal"/>
    <w:rsid w:val="00334A60"/>
    <w:pPr>
      <w:ind w:left="450" w:hanging="450"/>
    </w:pPr>
  </w:style>
  <w:style w:type="paragraph" w:customStyle="1" w:styleId="Indent2">
    <w:name w:val="Indent 2"/>
    <w:basedOn w:val="Indent1"/>
    <w:rsid w:val="00334A60"/>
    <w:pPr>
      <w:ind w:left="900"/>
    </w:pPr>
  </w:style>
  <w:style w:type="character" w:styleId="PageNumber">
    <w:name w:val="page number"/>
    <w:basedOn w:val="DefaultParagraphFont"/>
    <w:rsid w:val="00334A60"/>
  </w:style>
  <w:style w:type="paragraph" w:styleId="Caption">
    <w:name w:val="caption"/>
    <w:basedOn w:val="Normal"/>
    <w:next w:val="Normal"/>
    <w:qFormat/>
    <w:rsid w:val="00334A60"/>
    <w:pPr>
      <w:spacing w:before="120" w:after="120"/>
    </w:pPr>
    <w:rPr>
      <w:b/>
    </w:rPr>
  </w:style>
  <w:style w:type="paragraph" w:customStyle="1" w:styleId="Body1">
    <w:name w:val="Body 1"/>
    <w:rsid w:val="00334A60"/>
    <w:pPr>
      <w:widowControl w:val="0"/>
      <w:spacing w:before="120" w:after="120" w:line="239" w:lineRule="exact"/>
      <w:ind w:left="1080"/>
    </w:pPr>
    <w:rPr>
      <w:rFonts w:ascii="Times" w:hAnsi="Times"/>
      <w:color w:val="000000"/>
      <w:sz w:val="21"/>
    </w:rPr>
  </w:style>
  <w:style w:type="paragraph" w:customStyle="1" w:styleId="Note">
    <w:name w:val="Note"/>
    <w:rsid w:val="00334A60"/>
    <w:pPr>
      <w:widowControl w:val="0"/>
      <w:tabs>
        <w:tab w:val="left" w:pos="1800"/>
      </w:tabs>
      <w:spacing w:before="240" w:after="240" w:line="239" w:lineRule="exact"/>
      <w:ind w:left="1800" w:hanging="720"/>
    </w:pPr>
    <w:rPr>
      <w:rFonts w:ascii="Times" w:hAnsi="Times"/>
      <w:color w:val="000000"/>
      <w:sz w:val="21"/>
    </w:rPr>
  </w:style>
  <w:style w:type="paragraph" w:customStyle="1" w:styleId="Response">
    <w:name w:val="Response"/>
    <w:basedOn w:val="Normal"/>
    <w:rsid w:val="00334A60"/>
    <w:pPr>
      <w:tabs>
        <w:tab w:val="left" w:pos="2160"/>
        <w:tab w:val="left" w:pos="4320"/>
        <w:tab w:val="left" w:pos="6480"/>
        <w:tab w:val="left" w:pos="8640"/>
      </w:tabs>
      <w:spacing w:line="240" w:lineRule="atLeast"/>
      <w:jc w:val="both"/>
    </w:pPr>
    <w:rPr>
      <w:rFonts w:ascii="Lucida Bright" w:hAnsi="Lucida Bright"/>
      <w:b/>
      <w:caps/>
      <w:color w:val="FF0000"/>
      <w:kern w:val="20"/>
      <w:sz w:val="20"/>
    </w:rPr>
  </w:style>
  <w:style w:type="paragraph" w:styleId="BodyText">
    <w:name w:val="Body Text"/>
    <w:basedOn w:val="Normal"/>
    <w:rsid w:val="00334A60"/>
    <w:pPr>
      <w:tabs>
        <w:tab w:val="left" w:pos="-1260"/>
        <w:tab w:val="left" w:pos="0"/>
      </w:tabs>
      <w:suppressAutoHyphens/>
    </w:pPr>
    <w:rPr>
      <w:color w:val="000000"/>
    </w:rPr>
  </w:style>
  <w:style w:type="paragraph" w:styleId="BlockText">
    <w:name w:val="Block Text"/>
    <w:basedOn w:val="Normal"/>
    <w:rsid w:val="00334A60"/>
    <w:pPr>
      <w:ind w:left="432" w:right="432"/>
    </w:pPr>
  </w:style>
  <w:style w:type="paragraph" w:styleId="BodyTextIndent">
    <w:name w:val="Body Text Indent"/>
    <w:basedOn w:val="Normal"/>
    <w:rsid w:val="00334A60"/>
    <w:rPr>
      <w:color w:val="0000FF"/>
    </w:rPr>
  </w:style>
  <w:style w:type="paragraph" w:styleId="BodyTextIndent2">
    <w:name w:val="Body Text Indent 2"/>
    <w:basedOn w:val="Normal"/>
    <w:rsid w:val="00334A60"/>
    <w:pPr>
      <w:spacing w:after="120"/>
      <w:ind w:left="432"/>
    </w:pPr>
  </w:style>
  <w:style w:type="paragraph" w:styleId="BodyTextIndent3">
    <w:name w:val="Body Text Indent 3"/>
    <w:basedOn w:val="Normal"/>
    <w:rsid w:val="00334A60"/>
    <w:pPr>
      <w:spacing w:line="240" w:lineRule="exact"/>
      <w:ind w:left="360"/>
      <w:jc w:val="both"/>
    </w:pPr>
    <w:rPr>
      <w:sz w:val="22"/>
    </w:rPr>
  </w:style>
  <w:style w:type="paragraph" w:styleId="BodyText2">
    <w:name w:val="Body Text 2"/>
    <w:basedOn w:val="Normal"/>
    <w:rsid w:val="00334A60"/>
    <w:pPr>
      <w:ind w:right="432"/>
    </w:pPr>
    <w:rPr>
      <w:snapToGrid w:val="0"/>
      <w:color w:val="000000"/>
    </w:rPr>
  </w:style>
  <w:style w:type="paragraph" w:styleId="DocumentMap">
    <w:name w:val="Document Map"/>
    <w:basedOn w:val="Normal"/>
    <w:semiHidden/>
    <w:rsid w:val="00334A60"/>
    <w:pPr>
      <w:shd w:val="clear" w:color="auto" w:fill="000080"/>
    </w:pPr>
    <w:rPr>
      <w:rFonts w:ascii="Tahoma" w:hAnsi="Tahoma"/>
    </w:rPr>
  </w:style>
  <w:style w:type="paragraph" w:customStyle="1" w:styleId="wfxRecipient">
    <w:name w:val="wfxRecipient"/>
    <w:basedOn w:val="Normal"/>
    <w:rsid w:val="00334A60"/>
  </w:style>
  <w:style w:type="character" w:styleId="Hyperlink">
    <w:name w:val="Hyperlink"/>
    <w:uiPriority w:val="99"/>
    <w:rsid w:val="00334A60"/>
    <w:rPr>
      <w:color w:val="0000FF"/>
      <w:u w:val="single"/>
    </w:rPr>
  </w:style>
  <w:style w:type="table" w:styleId="TableGrid">
    <w:name w:val="Table Grid"/>
    <w:basedOn w:val="TableNormal"/>
    <w:uiPriority w:val="59"/>
    <w:rsid w:val="00E9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5132"/>
    <w:pPr>
      <w:spacing w:before="100" w:beforeAutospacing="1" w:after="100" w:afterAutospacing="1"/>
    </w:pPr>
    <w:rPr>
      <w:szCs w:val="24"/>
    </w:rPr>
  </w:style>
  <w:style w:type="character" w:customStyle="1" w:styleId="Heading2Char">
    <w:name w:val="Heading 2 Char"/>
    <w:link w:val="Heading2"/>
    <w:rsid w:val="00390E49"/>
    <w:rPr>
      <w:rFonts w:ascii="Helvetica" w:hAnsi="Helvetica"/>
      <w:b/>
      <w:i/>
      <w:sz w:val="24"/>
    </w:rPr>
  </w:style>
  <w:style w:type="character" w:customStyle="1" w:styleId="content">
    <w:name w:val="content"/>
    <w:basedOn w:val="DefaultParagraphFont"/>
    <w:rsid w:val="00D201A3"/>
  </w:style>
  <w:style w:type="paragraph" w:customStyle="1" w:styleId="pbulletcmt">
    <w:name w:val="pbulletcmt"/>
    <w:basedOn w:val="Normal"/>
    <w:rsid w:val="00D201A3"/>
    <w:pPr>
      <w:spacing w:before="100" w:beforeAutospacing="1" w:after="100" w:afterAutospacing="1"/>
    </w:pPr>
    <w:rPr>
      <w:szCs w:val="24"/>
    </w:rPr>
  </w:style>
  <w:style w:type="paragraph" w:styleId="ListParagraph">
    <w:name w:val="List Paragraph"/>
    <w:basedOn w:val="Normal"/>
    <w:link w:val="ListParagraphChar"/>
    <w:uiPriority w:val="1"/>
    <w:qFormat/>
    <w:rsid w:val="007104E1"/>
    <w:pPr>
      <w:ind w:left="720"/>
    </w:pPr>
  </w:style>
  <w:style w:type="paragraph" w:customStyle="1" w:styleId="Default">
    <w:name w:val="Default"/>
    <w:rsid w:val="00CB6F2B"/>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4150D7"/>
    <w:rPr>
      <w:rFonts w:ascii="Tahoma" w:hAnsi="Tahoma" w:cs="Tahoma"/>
      <w:sz w:val="16"/>
      <w:szCs w:val="16"/>
    </w:rPr>
  </w:style>
  <w:style w:type="character" w:customStyle="1" w:styleId="BalloonTextChar">
    <w:name w:val="Balloon Text Char"/>
    <w:link w:val="BalloonText"/>
    <w:rsid w:val="004150D7"/>
    <w:rPr>
      <w:rFonts w:ascii="Tahoma" w:hAnsi="Tahoma" w:cs="Tahoma"/>
      <w:sz w:val="16"/>
      <w:szCs w:val="16"/>
    </w:rPr>
  </w:style>
  <w:style w:type="paragraph" w:styleId="TOCHeading">
    <w:name w:val="TOC Heading"/>
    <w:basedOn w:val="Heading1"/>
    <w:next w:val="Normal"/>
    <w:uiPriority w:val="39"/>
    <w:unhideWhenUsed/>
    <w:qFormat/>
    <w:rsid w:val="00EB6AF6"/>
    <w:pPr>
      <w:keepLines/>
      <w:pageBreakBefore w:val="0"/>
      <w:spacing w:before="480" w:after="0" w:line="276" w:lineRule="auto"/>
      <w:outlineLvl w:val="9"/>
    </w:pPr>
    <w:rPr>
      <w:rFonts w:ascii="Cambria" w:hAnsi="Cambria"/>
      <w:bCs/>
      <w:color w:val="376092"/>
      <w:szCs w:val="28"/>
    </w:rPr>
  </w:style>
  <w:style w:type="paragraph" w:customStyle="1" w:styleId="TableParagraph">
    <w:name w:val="Table Paragraph"/>
    <w:basedOn w:val="Normal"/>
    <w:uiPriority w:val="1"/>
    <w:qFormat/>
    <w:rsid w:val="004A7830"/>
    <w:pPr>
      <w:widowControl w:val="0"/>
    </w:pPr>
    <w:rPr>
      <w:rFonts w:asciiTheme="minorHAnsi" w:eastAsiaTheme="minorHAnsi" w:hAnsiTheme="minorHAnsi" w:cstheme="minorBidi"/>
      <w:sz w:val="22"/>
      <w:szCs w:val="22"/>
    </w:rPr>
  </w:style>
  <w:style w:type="paragraph" w:styleId="NoSpacing">
    <w:name w:val="No Spacing"/>
    <w:uiPriority w:val="1"/>
    <w:qFormat/>
    <w:rsid w:val="00180BA5"/>
    <w:rPr>
      <w:sz w:val="24"/>
    </w:rPr>
  </w:style>
  <w:style w:type="character" w:customStyle="1" w:styleId="ListParagraphChar">
    <w:name w:val="List Paragraph Char"/>
    <w:link w:val="ListParagraph"/>
    <w:uiPriority w:val="34"/>
    <w:rsid w:val="00454DA8"/>
    <w:rPr>
      <w:sz w:val="24"/>
    </w:rPr>
  </w:style>
  <w:style w:type="character" w:styleId="UnresolvedMention">
    <w:name w:val="Unresolved Mention"/>
    <w:basedOn w:val="DefaultParagraphFont"/>
    <w:uiPriority w:val="99"/>
    <w:semiHidden/>
    <w:unhideWhenUsed/>
    <w:rsid w:val="00156C78"/>
    <w:rPr>
      <w:color w:val="605E5C"/>
      <w:shd w:val="clear" w:color="auto" w:fill="E1DFDD"/>
    </w:rPr>
  </w:style>
  <w:style w:type="table" w:customStyle="1" w:styleId="BeaconTableRegular">
    <w:name w:val="Beacon Table Regular"/>
    <w:basedOn w:val="TableNormal"/>
    <w:uiPriority w:val="99"/>
    <w:qFormat/>
    <w:rsid w:val="00913D5E"/>
    <w:rPr>
      <w:rFonts w:ascii="Arial Narrow" w:eastAsiaTheme="minorHAnsi" w:hAnsi="Arial Narrow" w:cstheme="minorBidi"/>
      <w:szCs w:val="22"/>
    </w:rPr>
    <w:tblPr>
      <w:tblStyleRowBandSize w:val="1"/>
      <w:tblBorders>
        <w:insideV w:val="single" w:sz="4" w:space="0" w:color="056DB1"/>
      </w:tblBorders>
      <w:tblCellMar>
        <w:left w:w="58" w:type="dxa"/>
        <w:right w:w="58" w:type="dxa"/>
      </w:tblCellMar>
    </w:tblPr>
    <w:trPr>
      <w:cantSplit/>
    </w:trPr>
    <w:tblStylePr w:type="firstRow">
      <w:pPr>
        <w:jc w:val="center"/>
      </w:pPr>
      <w:rPr>
        <w:color w:val="FFFFFF" w:themeColor="background1"/>
      </w:rPr>
      <w:tblPr/>
      <w:tcPr>
        <w:shd w:val="clear" w:color="auto" w:fill="03426D"/>
      </w:tcPr>
    </w:tblStylePr>
    <w:tblStylePr w:type="lastRow">
      <w:tblPr/>
      <w:tcPr>
        <w:tcBorders>
          <w:insideH w:val="single" w:sz="4" w:space="0" w:color="FFFFFF" w:themeColor="background1"/>
          <w:insideV w:val="single" w:sz="6" w:space="0" w:color="FFFFFF" w:themeColor="background1"/>
        </w:tcBorders>
        <w:shd w:val="clear" w:color="auto" w:fill="056DB1"/>
      </w:tcPr>
    </w:tblStylePr>
    <w:tblStylePr w:type="firstCol">
      <w:tblPr/>
      <w:tcPr>
        <w:shd w:val="clear" w:color="auto" w:fill="E2F3FE"/>
      </w:tcPr>
    </w:tblStylePr>
    <w:tblStylePr w:type="lastCol">
      <w:tblPr/>
      <w:tcPr>
        <w:tcBorders>
          <w:insideH w:val="single" w:sz="4" w:space="0" w:color="FFFFFF" w:themeColor="background1"/>
        </w:tcBorders>
        <w:shd w:val="clear" w:color="auto" w:fill="056DB1"/>
      </w:tcPr>
    </w:tblStylePr>
    <w:tblStylePr w:type="band2Horz">
      <w:tblPr/>
      <w:tcPr>
        <w:shd w:val="clear" w:color="auto" w:fill="FFF1C9"/>
      </w:tcPr>
    </w:tblStylePr>
  </w:style>
  <w:style w:type="paragraph" w:customStyle="1" w:styleId="TableHeading">
    <w:name w:val="Table Heading"/>
    <w:basedOn w:val="Normal"/>
    <w:qFormat/>
    <w:rsid w:val="00913D5E"/>
    <w:pPr>
      <w:spacing w:before="40" w:after="20"/>
      <w:jc w:val="center"/>
    </w:pPr>
    <w:rPr>
      <w:rFonts w:ascii="Arial Narrow" w:eastAsiaTheme="minorHAnsi" w:hAnsi="Arial Narrow" w:cs="Arial"/>
      <w:b/>
      <w:color w:val="FFFFFF" w:themeColor="background1"/>
      <w:sz w:val="20"/>
      <w:szCs w:val="22"/>
    </w:rPr>
  </w:style>
  <w:style w:type="paragraph" w:customStyle="1" w:styleId="TableText">
    <w:name w:val="Table Text"/>
    <w:basedOn w:val="Normal"/>
    <w:qFormat/>
    <w:rsid w:val="00913D5E"/>
    <w:rPr>
      <w:rFonts w:ascii="Arial Narrow" w:eastAsiaTheme="minorHAnsi" w:hAnsi="Arial Narrow" w:cs="Arial"/>
      <w:sz w:val="20"/>
      <w:szCs w:val="22"/>
    </w:rPr>
  </w:style>
  <w:style w:type="paragraph" w:customStyle="1" w:styleId="TableDash">
    <w:name w:val="Table Dash"/>
    <w:basedOn w:val="Normal"/>
    <w:qFormat/>
    <w:rsid w:val="00913D5E"/>
    <w:pPr>
      <w:numPr>
        <w:numId w:val="11"/>
      </w:numPr>
      <w:tabs>
        <w:tab w:val="left" w:pos="378"/>
      </w:tabs>
    </w:pPr>
    <w:rPr>
      <w:rFonts w:ascii="Arial Narrow" w:eastAsiaTheme="minorHAnsi" w:hAnsi="Arial Narrow" w:cs="Arial"/>
      <w:sz w:val="20"/>
      <w:szCs w:val="22"/>
    </w:rPr>
  </w:style>
  <w:style w:type="character" w:styleId="PlaceholderText">
    <w:name w:val="Placeholder Text"/>
    <w:basedOn w:val="DefaultParagraphFont"/>
    <w:uiPriority w:val="99"/>
    <w:semiHidden/>
    <w:rsid w:val="00913D5E"/>
    <w:rPr>
      <w:color w:val="808080"/>
    </w:rPr>
  </w:style>
  <w:style w:type="paragraph" w:styleId="Revision">
    <w:name w:val="Revision"/>
    <w:hidden/>
    <w:uiPriority w:val="99"/>
    <w:semiHidden/>
    <w:rsid w:val="00CD6D5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897">
      <w:bodyDiv w:val="1"/>
      <w:marLeft w:val="0"/>
      <w:marRight w:val="0"/>
      <w:marTop w:val="0"/>
      <w:marBottom w:val="0"/>
      <w:divBdr>
        <w:top w:val="none" w:sz="0" w:space="0" w:color="auto"/>
        <w:left w:val="none" w:sz="0" w:space="0" w:color="auto"/>
        <w:bottom w:val="none" w:sz="0" w:space="0" w:color="auto"/>
        <w:right w:val="none" w:sz="0" w:space="0" w:color="auto"/>
      </w:divBdr>
      <w:divsChild>
        <w:div w:id="1200973634">
          <w:marLeft w:val="0"/>
          <w:marRight w:val="0"/>
          <w:marTop w:val="0"/>
          <w:marBottom w:val="0"/>
          <w:divBdr>
            <w:top w:val="none" w:sz="0" w:space="0" w:color="auto"/>
            <w:left w:val="none" w:sz="0" w:space="0" w:color="auto"/>
            <w:bottom w:val="none" w:sz="0" w:space="0" w:color="auto"/>
            <w:right w:val="none" w:sz="0" w:space="0" w:color="auto"/>
          </w:divBdr>
        </w:div>
      </w:divsChild>
    </w:div>
    <w:div w:id="99029824">
      <w:bodyDiv w:val="1"/>
      <w:marLeft w:val="0"/>
      <w:marRight w:val="0"/>
      <w:marTop w:val="0"/>
      <w:marBottom w:val="0"/>
      <w:divBdr>
        <w:top w:val="none" w:sz="0" w:space="0" w:color="auto"/>
        <w:left w:val="none" w:sz="0" w:space="0" w:color="auto"/>
        <w:bottom w:val="none" w:sz="0" w:space="0" w:color="auto"/>
        <w:right w:val="none" w:sz="0" w:space="0" w:color="auto"/>
      </w:divBdr>
    </w:div>
    <w:div w:id="126944434">
      <w:bodyDiv w:val="1"/>
      <w:marLeft w:val="0"/>
      <w:marRight w:val="0"/>
      <w:marTop w:val="0"/>
      <w:marBottom w:val="0"/>
      <w:divBdr>
        <w:top w:val="none" w:sz="0" w:space="0" w:color="auto"/>
        <w:left w:val="none" w:sz="0" w:space="0" w:color="auto"/>
        <w:bottom w:val="none" w:sz="0" w:space="0" w:color="auto"/>
        <w:right w:val="none" w:sz="0" w:space="0" w:color="auto"/>
      </w:divBdr>
    </w:div>
    <w:div w:id="203637793">
      <w:bodyDiv w:val="1"/>
      <w:marLeft w:val="0"/>
      <w:marRight w:val="0"/>
      <w:marTop w:val="0"/>
      <w:marBottom w:val="0"/>
      <w:divBdr>
        <w:top w:val="none" w:sz="0" w:space="0" w:color="auto"/>
        <w:left w:val="none" w:sz="0" w:space="0" w:color="auto"/>
        <w:bottom w:val="none" w:sz="0" w:space="0" w:color="auto"/>
        <w:right w:val="none" w:sz="0" w:space="0" w:color="auto"/>
      </w:divBdr>
    </w:div>
    <w:div w:id="209075543">
      <w:bodyDiv w:val="1"/>
      <w:marLeft w:val="0"/>
      <w:marRight w:val="0"/>
      <w:marTop w:val="0"/>
      <w:marBottom w:val="0"/>
      <w:divBdr>
        <w:top w:val="none" w:sz="0" w:space="0" w:color="auto"/>
        <w:left w:val="none" w:sz="0" w:space="0" w:color="auto"/>
        <w:bottom w:val="none" w:sz="0" w:space="0" w:color="auto"/>
        <w:right w:val="none" w:sz="0" w:space="0" w:color="auto"/>
      </w:divBdr>
    </w:div>
    <w:div w:id="218783830">
      <w:bodyDiv w:val="1"/>
      <w:marLeft w:val="0"/>
      <w:marRight w:val="0"/>
      <w:marTop w:val="0"/>
      <w:marBottom w:val="0"/>
      <w:divBdr>
        <w:top w:val="none" w:sz="0" w:space="0" w:color="auto"/>
        <w:left w:val="none" w:sz="0" w:space="0" w:color="auto"/>
        <w:bottom w:val="none" w:sz="0" w:space="0" w:color="auto"/>
        <w:right w:val="none" w:sz="0" w:space="0" w:color="auto"/>
      </w:divBdr>
    </w:div>
    <w:div w:id="382142065">
      <w:bodyDiv w:val="1"/>
      <w:marLeft w:val="0"/>
      <w:marRight w:val="0"/>
      <w:marTop w:val="0"/>
      <w:marBottom w:val="0"/>
      <w:divBdr>
        <w:top w:val="none" w:sz="0" w:space="0" w:color="auto"/>
        <w:left w:val="none" w:sz="0" w:space="0" w:color="auto"/>
        <w:bottom w:val="none" w:sz="0" w:space="0" w:color="auto"/>
        <w:right w:val="none" w:sz="0" w:space="0" w:color="auto"/>
      </w:divBdr>
    </w:div>
    <w:div w:id="388309592">
      <w:bodyDiv w:val="1"/>
      <w:marLeft w:val="0"/>
      <w:marRight w:val="0"/>
      <w:marTop w:val="0"/>
      <w:marBottom w:val="0"/>
      <w:divBdr>
        <w:top w:val="none" w:sz="0" w:space="0" w:color="auto"/>
        <w:left w:val="none" w:sz="0" w:space="0" w:color="auto"/>
        <w:bottom w:val="none" w:sz="0" w:space="0" w:color="auto"/>
        <w:right w:val="none" w:sz="0" w:space="0" w:color="auto"/>
      </w:divBdr>
    </w:div>
    <w:div w:id="432747968">
      <w:bodyDiv w:val="1"/>
      <w:marLeft w:val="0"/>
      <w:marRight w:val="0"/>
      <w:marTop w:val="0"/>
      <w:marBottom w:val="0"/>
      <w:divBdr>
        <w:top w:val="none" w:sz="0" w:space="0" w:color="auto"/>
        <w:left w:val="none" w:sz="0" w:space="0" w:color="auto"/>
        <w:bottom w:val="none" w:sz="0" w:space="0" w:color="auto"/>
        <w:right w:val="none" w:sz="0" w:space="0" w:color="auto"/>
      </w:divBdr>
    </w:div>
    <w:div w:id="434248960">
      <w:bodyDiv w:val="1"/>
      <w:marLeft w:val="0"/>
      <w:marRight w:val="0"/>
      <w:marTop w:val="0"/>
      <w:marBottom w:val="0"/>
      <w:divBdr>
        <w:top w:val="none" w:sz="0" w:space="0" w:color="auto"/>
        <w:left w:val="none" w:sz="0" w:space="0" w:color="auto"/>
        <w:bottom w:val="none" w:sz="0" w:space="0" w:color="auto"/>
        <w:right w:val="none" w:sz="0" w:space="0" w:color="auto"/>
      </w:divBdr>
    </w:div>
    <w:div w:id="458038774">
      <w:bodyDiv w:val="1"/>
      <w:marLeft w:val="0"/>
      <w:marRight w:val="0"/>
      <w:marTop w:val="0"/>
      <w:marBottom w:val="0"/>
      <w:divBdr>
        <w:top w:val="none" w:sz="0" w:space="0" w:color="auto"/>
        <w:left w:val="none" w:sz="0" w:space="0" w:color="auto"/>
        <w:bottom w:val="none" w:sz="0" w:space="0" w:color="auto"/>
        <w:right w:val="none" w:sz="0" w:space="0" w:color="auto"/>
      </w:divBdr>
    </w:div>
    <w:div w:id="826016359">
      <w:bodyDiv w:val="1"/>
      <w:marLeft w:val="0"/>
      <w:marRight w:val="0"/>
      <w:marTop w:val="0"/>
      <w:marBottom w:val="0"/>
      <w:divBdr>
        <w:top w:val="none" w:sz="0" w:space="0" w:color="auto"/>
        <w:left w:val="none" w:sz="0" w:space="0" w:color="auto"/>
        <w:bottom w:val="none" w:sz="0" w:space="0" w:color="auto"/>
        <w:right w:val="none" w:sz="0" w:space="0" w:color="auto"/>
      </w:divBdr>
    </w:div>
    <w:div w:id="881209058">
      <w:bodyDiv w:val="1"/>
      <w:marLeft w:val="0"/>
      <w:marRight w:val="0"/>
      <w:marTop w:val="0"/>
      <w:marBottom w:val="0"/>
      <w:divBdr>
        <w:top w:val="none" w:sz="0" w:space="0" w:color="auto"/>
        <w:left w:val="none" w:sz="0" w:space="0" w:color="auto"/>
        <w:bottom w:val="none" w:sz="0" w:space="0" w:color="auto"/>
        <w:right w:val="none" w:sz="0" w:space="0" w:color="auto"/>
      </w:divBdr>
    </w:div>
    <w:div w:id="1288465348">
      <w:bodyDiv w:val="1"/>
      <w:marLeft w:val="0"/>
      <w:marRight w:val="0"/>
      <w:marTop w:val="0"/>
      <w:marBottom w:val="0"/>
      <w:divBdr>
        <w:top w:val="none" w:sz="0" w:space="0" w:color="auto"/>
        <w:left w:val="none" w:sz="0" w:space="0" w:color="auto"/>
        <w:bottom w:val="none" w:sz="0" w:space="0" w:color="auto"/>
        <w:right w:val="none" w:sz="0" w:space="0" w:color="auto"/>
      </w:divBdr>
    </w:div>
    <w:div w:id="1431001095">
      <w:bodyDiv w:val="1"/>
      <w:marLeft w:val="0"/>
      <w:marRight w:val="0"/>
      <w:marTop w:val="0"/>
      <w:marBottom w:val="0"/>
      <w:divBdr>
        <w:top w:val="none" w:sz="0" w:space="0" w:color="auto"/>
        <w:left w:val="none" w:sz="0" w:space="0" w:color="auto"/>
        <w:bottom w:val="none" w:sz="0" w:space="0" w:color="auto"/>
        <w:right w:val="none" w:sz="0" w:space="0" w:color="auto"/>
      </w:divBdr>
    </w:div>
    <w:div w:id="1449738820">
      <w:bodyDiv w:val="1"/>
      <w:marLeft w:val="24"/>
      <w:marRight w:val="39"/>
      <w:marTop w:val="0"/>
      <w:marBottom w:val="0"/>
      <w:divBdr>
        <w:top w:val="none" w:sz="0" w:space="0" w:color="auto"/>
        <w:left w:val="none" w:sz="0" w:space="0" w:color="auto"/>
        <w:bottom w:val="none" w:sz="0" w:space="0" w:color="auto"/>
        <w:right w:val="none" w:sz="0" w:space="0" w:color="auto"/>
      </w:divBdr>
      <w:divsChild>
        <w:div w:id="1143039689">
          <w:marLeft w:val="79"/>
          <w:marRight w:val="79"/>
          <w:marTop w:val="39"/>
          <w:marBottom w:val="0"/>
          <w:divBdr>
            <w:top w:val="none" w:sz="0" w:space="0" w:color="auto"/>
            <w:left w:val="none" w:sz="0" w:space="0" w:color="auto"/>
            <w:bottom w:val="none" w:sz="0" w:space="0" w:color="auto"/>
            <w:right w:val="none" w:sz="0" w:space="0" w:color="auto"/>
          </w:divBdr>
          <w:divsChild>
            <w:div w:id="810053948">
              <w:marLeft w:val="47"/>
              <w:marRight w:val="0"/>
              <w:marTop w:val="0"/>
              <w:marBottom w:val="118"/>
              <w:divBdr>
                <w:top w:val="none" w:sz="0" w:space="0" w:color="auto"/>
                <w:left w:val="none" w:sz="0" w:space="0" w:color="auto"/>
                <w:bottom w:val="none" w:sz="0" w:space="0" w:color="auto"/>
                <w:right w:val="none" w:sz="0" w:space="0" w:color="auto"/>
              </w:divBdr>
            </w:div>
          </w:divsChild>
        </w:div>
      </w:divsChild>
    </w:div>
    <w:div w:id="1622103854">
      <w:bodyDiv w:val="1"/>
      <w:marLeft w:val="0"/>
      <w:marRight w:val="0"/>
      <w:marTop w:val="0"/>
      <w:marBottom w:val="0"/>
      <w:divBdr>
        <w:top w:val="none" w:sz="0" w:space="0" w:color="auto"/>
        <w:left w:val="none" w:sz="0" w:space="0" w:color="auto"/>
        <w:bottom w:val="none" w:sz="0" w:space="0" w:color="auto"/>
        <w:right w:val="none" w:sz="0" w:space="0" w:color="auto"/>
      </w:divBdr>
    </w:div>
    <w:div w:id="167367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oore@fhclouisville.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moore@fhclouisville.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A9968A2CC24D72B96AC482F5D56F2D"/>
        <w:category>
          <w:name w:val="General"/>
          <w:gallery w:val="placeholder"/>
        </w:category>
        <w:types>
          <w:type w:val="bbPlcHdr"/>
        </w:types>
        <w:behaviors>
          <w:behavior w:val="content"/>
        </w:behaviors>
        <w:guid w:val="{57E67016-2C38-46B0-90D7-6C79FCE4A02A}"/>
      </w:docPartPr>
      <w:docPartBody>
        <w:p w:rsidR="00F9656B" w:rsidRDefault="00C35E74" w:rsidP="00C35E74">
          <w:pPr>
            <w:pStyle w:val="0AA9968A2CC24D72B96AC482F5D56F2D"/>
          </w:pPr>
          <w:r w:rsidRPr="00B9189F">
            <w:rPr>
              <w:rStyle w:val="PlaceholderText"/>
            </w:rPr>
            <w:t>Click here to enter text.</w:t>
          </w:r>
        </w:p>
      </w:docPartBody>
    </w:docPart>
    <w:docPart>
      <w:docPartPr>
        <w:name w:val="B288CB35C7D84014808F4DC57C6EBBA7"/>
        <w:category>
          <w:name w:val="General"/>
          <w:gallery w:val="placeholder"/>
        </w:category>
        <w:types>
          <w:type w:val="bbPlcHdr"/>
        </w:types>
        <w:behaviors>
          <w:behavior w:val="content"/>
        </w:behaviors>
        <w:guid w:val="{4156BF5A-2EC3-488E-BFE1-856E807EED78}"/>
      </w:docPartPr>
      <w:docPartBody>
        <w:p w:rsidR="00F9656B" w:rsidRDefault="00C35E74" w:rsidP="00C35E74">
          <w:pPr>
            <w:pStyle w:val="B288CB35C7D84014808F4DC57C6EBBA7"/>
          </w:pPr>
          <w:r w:rsidRPr="00B9189F">
            <w:rPr>
              <w:rStyle w:val="PlaceholderText"/>
            </w:rPr>
            <w:t>Click here to enter text.</w:t>
          </w:r>
        </w:p>
      </w:docPartBody>
    </w:docPart>
    <w:docPart>
      <w:docPartPr>
        <w:name w:val="B2599FD03EA648A1BE85CDDCD1238827"/>
        <w:category>
          <w:name w:val="General"/>
          <w:gallery w:val="placeholder"/>
        </w:category>
        <w:types>
          <w:type w:val="bbPlcHdr"/>
        </w:types>
        <w:behaviors>
          <w:behavior w:val="content"/>
        </w:behaviors>
        <w:guid w:val="{B64DF582-F732-4CAA-9BE2-A4CE0218F9CC}"/>
      </w:docPartPr>
      <w:docPartBody>
        <w:p w:rsidR="00F9656B" w:rsidRDefault="00C35E74" w:rsidP="00C35E74">
          <w:pPr>
            <w:pStyle w:val="B2599FD03EA648A1BE85CDDCD1238827"/>
          </w:pPr>
          <w:r w:rsidRPr="00B9189F">
            <w:rPr>
              <w:rStyle w:val="PlaceholderText"/>
            </w:rPr>
            <w:t>Click here to enter text.</w:t>
          </w:r>
        </w:p>
      </w:docPartBody>
    </w:docPart>
    <w:docPart>
      <w:docPartPr>
        <w:name w:val="22425B2BEABD4F23A9C557A1A49DF7E5"/>
        <w:category>
          <w:name w:val="General"/>
          <w:gallery w:val="placeholder"/>
        </w:category>
        <w:types>
          <w:type w:val="bbPlcHdr"/>
        </w:types>
        <w:behaviors>
          <w:behavior w:val="content"/>
        </w:behaviors>
        <w:guid w:val="{778FFE21-A056-4D3B-A049-42A72130C497}"/>
      </w:docPartPr>
      <w:docPartBody>
        <w:p w:rsidR="00F9656B" w:rsidRDefault="00C35E74" w:rsidP="00C35E74">
          <w:pPr>
            <w:pStyle w:val="22425B2BEABD4F23A9C557A1A49DF7E5"/>
          </w:pPr>
          <w:r w:rsidRPr="00B9189F">
            <w:rPr>
              <w:rStyle w:val="PlaceholderText"/>
            </w:rPr>
            <w:t>Click here to enter text.</w:t>
          </w:r>
        </w:p>
      </w:docPartBody>
    </w:docPart>
    <w:docPart>
      <w:docPartPr>
        <w:name w:val="991DE8A8A37241289EFC0E8BDD4404E0"/>
        <w:category>
          <w:name w:val="General"/>
          <w:gallery w:val="placeholder"/>
        </w:category>
        <w:types>
          <w:type w:val="bbPlcHdr"/>
        </w:types>
        <w:behaviors>
          <w:behavior w:val="content"/>
        </w:behaviors>
        <w:guid w:val="{FC49C930-8C1A-48D6-91C6-883B38FB23CF}"/>
      </w:docPartPr>
      <w:docPartBody>
        <w:p w:rsidR="00F9656B" w:rsidRDefault="00C35E74" w:rsidP="00C35E74">
          <w:pPr>
            <w:pStyle w:val="991DE8A8A37241289EFC0E8BDD4404E0"/>
          </w:pPr>
          <w:r w:rsidRPr="00B9189F">
            <w:rPr>
              <w:rStyle w:val="PlaceholderText"/>
            </w:rPr>
            <w:t>Click here to enter text.</w:t>
          </w:r>
        </w:p>
      </w:docPartBody>
    </w:docPart>
    <w:docPart>
      <w:docPartPr>
        <w:name w:val="DA2C8612C4A74CFE8F6CEFA63B59DEEE"/>
        <w:category>
          <w:name w:val="General"/>
          <w:gallery w:val="placeholder"/>
        </w:category>
        <w:types>
          <w:type w:val="bbPlcHdr"/>
        </w:types>
        <w:behaviors>
          <w:behavior w:val="content"/>
        </w:behaviors>
        <w:guid w:val="{66548F0A-4604-46F0-ABE4-33B90908C4CC}"/>
      </w:docPartPr>
      <w:docPartBody>
        <w:p w:rsidR="00DD180D" w:rsidRDefault="00F9656B" w:rsidP="00F9656B">
          <w:pPr>
            <w:pStyle w:val="DA2C8612C4A74CFE8F6CEFA63B59DEEE"/>
          </w:pPr>
          <w:r w:rsidRPr="00B9189F">
            <w:rPr>
              <w:rStyle w:val="PlaceholderText"/>
            </w:rPr>
            <w:t>Click here to enter text.</w:t>
          </w:r>
        </w:p>
      </w:docPartBody>
    </w:docPart>
    <w:docPart>
      <w:docPartPr>
        <w:name w:val="3CA03574994841CB8C40AEF909402415"/>
        <w:category>
          <w:name w:val="General"/>
          <w:gallery w:val="placeholder"/>
        </w:category>
        <w:types>
          <w:type w:val="bbPlcHdr"/>
        </w:types>
        <w:behaviors>
          <w:behavior w:val="content"/>
        </w:behaviors>
        <w:guid w:val="{82D90663-C3D0-4EAD-9316-3ACB154B77EF}"/>
      </w:docPartPr>
      <w:docPartBody>
        <w:p w:rsidR="00DD180D" w:rsidRDefault="00F9656B" w:rsidP="00F9656B">
          <w:pPr>
            <w:pStyle w:val="3CA03574994841CB8C40AEF909402415"/>
          </w:pPr>
          <w:r w:rsidRPr="00B9189F">
            <w:rPr>
              <w:rStyle w:val="PlaceholderText"/>
            </w:rPr>
            <w:t>Click here to enter text.</w:t>
          </w:r>
        </w:p>
      </w:docPartBody>
    </w:docPart>
    <w:docPart>
      <w:docPartPr>
        <w:name w:val="C9F5DA71D03543559790A83CA8035651"/>
        <w:category>
          <w:name w:val="General"/>
          <w:gallery w:val="placeholder"/>
        </w:category>
        <w:types>
          <w:type w:val="bbPlcHdr"/>
        </w:types>
        <w:behaviors>
          <w:behavior w:val="content"/>
        </w:behaviors>
        <w:guid w:val="{9D8EA731-7248-4FBA-9A19-BC3D310987C2}"/>
      </w:docPartPr>
      <w:docPartBody>
        <w:p w:rsidR="00DD180D" w:rsidRDefault="00F9656B" w:rsidP="00F9656B">
          <w:pPr>
            <w:pStyle w:val="C9F5DA71D03543559790A83CA8035651"/>
          </w:pPr>
          <w:r w:rsidRPr="00B9189F">
            <w:rPr>
              <w:rStyle w:val="PlaceholderText"/>
            </w:rPr>
            <w:t>Click here to enter text.</w:t>
          </w:r>
        </w:p>
      </w:docPartBody>
    </w:docPart>
    <w:docPart>
      <w:docPartPr>
        <w:name w:val="97C688CBF7AD4019A0A9777E39541358"/>
        <w:category>
          <w:name w:val="General"/>
          <w:gallery w:val="placeholder"/>
        </w:category>
        <w:types>
          <w:type w:val="bbPlcHdr"/>
        </w:types>
        <w:behaviors>
          <w:behavior w:val="content"/>
        </w:behaviors>
        <w:guid w:val="{BB88D9E7-7F0F-4374-B4C5-11ED85AE54BD}"/>
      </w:docPartPr>
      <w:docPartBody>
        <w:p w:rsidR="00DD180D" w:rsidRDefault="00F9656B" w:rsidP="00F9656B">
          <w:pPr>
            <w:pStyle w:val="97C688CBF7AD4019A0A9777E39541358"/>
          </w:pPr>
          <w:r w:rsidRPr="00B9189F">
            <w:rPr>
              <w:rStyle w:val="PlaceholderText"/>
            </w:rPr>
            <w:t>Click here to enter text.</w:t>
          </w:r>
        </w:p>
      </w:docPartBody>
    </w:docPart>
    <w:docPart>
      <w:docPartPr>
        <w:name w:val="6371203655604E369799CCC828A2AEE0"/>
        <w:category>
          <w:name w:val="General"/>
          <w:gallery w:val="placeholder"/>
        </w:category>
        <w:types>
          <w:type w:val="bbPlcHdr"/>
        </w:types>
        <w:behaviors>
          <w:behavior w:val="content"/>
        </w:behaviors>
        <w:guid w:val="{0AEDE8AA-5883-4465-AA0F-89DEF212EF72}"/>
      </w:docPartPr>
      <w:docPartBody>
        <w:p w:rsidR="00DD180D" w:rsidRDefault="00F9656B" w:rsidP="00F9656B">
          <w:pPr>
            <w:pStyle w:val="6371203655604E369799CCC828A2AEE0"/>
          </w:pPr>
          <w:r w:rsidRPr="00B9189F">
            <w:rPr>
              <w:rStyle w:val="PlaceholderText"/>
            </w:rPr>
            <w:t>Click here to enter text.</w:t>
          </w:r>
        </w:p>
      </w:docPartBody>
    </w:docPart>
    <w:docPart>
      <w:docPartPr>
        <w:name w:val="33ECE776C77D4550A3767896BFD1FE4D"/>
        <w:category>
          <w:name w:val="General"/>
          <w:gallery w:val="placeholder"/>
        </w:category>
        <w:types>
          <w:type w:val="bbPlcHdr"/>
        </w:types>
        <w:behaviors>
          <w:behavior w:val="content"/>
        </w:behaviors>
        <w:guid w:val="{07431FC1-1D02-4775-8A86-535EB838B0C1}"/>
      </w:docPartPr>
      <w:docPartBody>
        <w:p w:rsidR="00DD180D" w:rsidRDefault="00F9656B" w:rsidP="00F9656B">
          <w:pPr>
            <w:pStyle w:val="33ECE776C77D4550A3767896BFD1FE4D"/>
          </w:pPr>
          <w:r w:rsidRPr="00B9189F">
            <w:rPr>
              <w:rStyle w:val="PlaceholderText"/>
            </w:rPr>
            <w:t>Click here to enter text.</w:t>
          </w:r>
        </w:p>
      </w:docPartBody>
    </w:docPart>
    <w:docPart>
      <w:docPartPr>
        <w:name w:val="46A7FA8FC9674601BB89F26A31093543"/>
        <w:category>
          <w:name w:val="General"/>
          <w:gallery w:val="placeholder"/>
        </w:category>
        <w:types>
          <w:type w:val="bbPlcHdr"/>
        </w:types>
        <w:behaviors>
          <w:behavior w:val="content"/>
        </w:behaviors>
        <w:guid w:val="{A9D63A7C-5FEC-4786-AAF8-AACA814A7852}"/>
      </w:docPartPr>
      <w:docPartBody>
        <w:p w:rsidR="00DD180D" w:rsidRDefault="00F9656B" w:rsidP="00F9656B">
          <w:pPr>
            <w:pStyle w:val="46A7FA8FC9674601BB89F26A31093543"/>
          </w:pPr>
          <w:r w:rsidRPr="00B9189F">
            <w:rPr>
              <w:rStyle w:val="PlaceholderText"/>
            </w:rPr>
            <w:t>Click here to enter text.</w:t>
          </w:r>
        </w:p>
      </w:docPartBody>
    </w:docPart>
    <w:docPart>
      <w:docPartPr>
        <w:name w:val="A52D1750BD884DAA987C5432F956FB7F"/>
        <w:category>
          <w:name w:val="General"/>
          <w:gallery w:val="placeholder"/>
        </w:category>
        <w:types>
          <w:type w:val="bbPlcHdr"/>
        </w:types>
        <w:behaviors>
          <w:behavior w:val="content"/>
        </w:behaviors>
        <w:guid w:val="{D7DA56C4-5A01-46E8-8AF2-AC09D21A90DE}"/>
      </w:docPartPr>
      <w:docPartBody>
        <w:p w:rsidR="00DD180D" w:rsidRDefault="00F9656B" w:rsidP="00F9656B">
          <w:pPr>
            <w:pStyle w:val="A52D1750BD884DAA987C5432F956FB7F"/>
          </w:pPr>
          <w:r w:rsidRPr="00B9189F">
            <w:rPr>
              <w:rStyle w:val="PlaceholderText"/>
            </w:rPr>
            <w:t>Click here to enter text.</w:t>
          </w:r>
        </w:p>
      </w:docPartBody>
    </w:docPart>
    <w:docPart>
      <w:docPartPr>
        <w:name w:val="42C7204CF2F64692B6286CE75C901D5D"/>
        <w:category>
          <w:name w:val="General"/>
          <w:gallery w:val="placeholder"/>
        </w:category>
        <w:types>
          <w:type w:val="bbPlcHdr"/>
        </w:types>
        <w:behaviors>
          <w:behavior w:val="content"/>
        </w:behaviors>
        <w:guid w:val="{A4ECD7FF-BF33-4C75-BAD1-7D1EA03AC33B}"/>
      </w:docPartPr>
      <w:docPartBody>
        <w:p w:rsidR="00DD180D" w:rsidRDefault="00F9656B" w:rsidP="00F9656B">
          <w:pPr>
            <w:pStyle w:val="42C7204CF2F64692B6286CE75C901D5D"/>
          </w:pPr>
          <w:r w:rsidRPr="00B9189F">
            <w:rPr>
              <w:rStyle w:val="PlaceholderText"/>
            </w:rPr>
            <w:t>Click here to enter text.</w:t>
          </w:r>
        </w:p>
      </w:docPartBody>
    </w:docPart>
    <w:docPart>
      <w:docPartPr>
        <w:name w:val="8ADB5E073E85442FBCA490FDE3C2939E"/>
        <w:category>
          <w:name w:val="General"/>
          <w:gallery w:val="placeholder"/>
        </w:category>
        <w:types>
          <w:type w:val="bbPlcHdr"/>
        </w:types>
        <w:behaviors>
          <w:behavior w:val="content"/>
        </w:behaviors>
        <w:guid w:val="{E4AF7CC6-BE10-4B8C-B239-05F62DFBEBC3}"/>
      </w:docPartPr>
      <w:docPartBody>
        <w:p w:rsidR="00DD180D" w:rsidRDefault="00F9656B" w:rsidP="00F9656B">
          <w:pPr>
            <w:pStyle w:val="8ADB5E073E85442FBCA490FDE3C2939E"/>
          </w:pPr>
          <w:r w:rsidRPr="00B9189F">
            <w:rPr>
              <w:rStyle w:val="PlaceholderText"/>
            </w:rPr>
            <w:t>Click here to enter text.</w:t>
          </w:r>
        </w:p>
      </w:docPartBody>
    </w:docPart>
    <w:docPart>
      <w:docPartPr>
        <w:name w:val="2290EFBFE94D43D7BDB23E3EA013FCBE"/>
        <w:category>
          <w:name w:val="General"/>
          <w:gallery w:val="placeholder"/>
        </w:category>
        <w:types>
          <w:type w:val="bbPlcHdr"/>
        </w:types>
        <w:behaviors>
          <w:behavior w:val="content"/>
        </w:behaviors>
        <w:guid w:val="{EAB8CD03-102C-4D81-B3BA-6A9B2DF21840}"/>
      </w:docPartPr>
      <w:docPartBody>
        <w:p w:rsidR="00DD180D" w:rsidRDefault="00F9656B" w:rsidP="00F9656B">
          <w:pPr>
            <w:pStyle w:val="2290EFBFE94D43D7BDB23E3EA013FCBE"/>
          </w:pPr>
          <w:r w:rsidRPr="00B9189F">
            <w:rPr>
              <w:rStyle w:val="PlaceholderText"/>
            </w:rPr>
            <w:t>Click here to enter text.</w:t>
          </w:r>
        </w:p>
      </w:docPartBody>
    </w:docPart>
    <w:docPart>
      <w:docPartPr>
        <w:name w:val="1D7DEB3BDC0F4C35840255782DC050BD"/>
        <w:category>
          <w:name w:val="General"/>
          <w:gallery w:val="placeholder"/>
        </w:category>
        <w:types>
          <w:type w:val="bbPlcHdr"/>
        </w:types>
        <w:behaviors>
          <w:behavior w:val="content"/>
        </w:behaviors>
        <w:guid w:val="{822CE2CC-ABCD-42A5-B711-E2510AF8743C}"/>
      </w:docPartPr>
      <w:docPartBody>
        <w:p w:rsidR="00DD180D" w:rsidRDefault="00F9656B" w:rsidP="00F9656B">
          <w:pPr>
            <w:pStyle w:val="1D7DEB3BDC0F4C35840255782DC050BD"/>
          </w:pPr>
          <w:r w:rsidRPr="00B9189F">
            <w:rPr>
              <w:rStyle w:val="PlaceholderText"/>
            </w:rPr>
            <w:t>Click here to enter text.</w:t>
          </w:r>
        </w:p>
      </w:docPartBody>
    </w:docPart>
    <w:docPart>
      <w:docPartPr>
        <w:name w:val="1B8389D6FFE5462FB354C4E0A3AB1A99"/>
        <w:category>
          <w:name w:val="General"/>
          <w:gallery w:val="placeholder"/>
        </w:category>
        <w:types>
          <w:type w:val="bbPlcHdr"/>
        </w:types>
        <w:behaviors>
          <w:behavior w:val="content"/>
        </w:behaviors>
        <w:guid w:val="{5BA2DEEC-B520-4EAC-9F03-52BA96B51215}"/>
      </w:docPartPr>
      <w:docPartBody>
        <w:p w:rsidR="00DD180D" w:rsidRDefault="00F9656B" w:rsidP="00F9656B">
          <w:pPr>
            <w:pStyle w:val="1B8389D6FFE5462FB354C4E0A3AB1A99"/>
          </w:pPr>
          <w:r w:rsidRPr="00B9189F">
            <w:rPr>
              <w:rStyle w:val="PlaceholderText"/>
            </w:rPr>
            <w:t>Click here to enter text.</w:t>
          </w:r>
        </w:p>
      </w:docPartBody>
    </w:docPart>
    <w:docPart>
      <w:docPartPr>
        <w:name w:val="04C56A7D076B4550804428926BB130E9"/>
        <w:category>
          <w:name w:val="General"/>
          <w:gallery w:val="placeholder"/>
        </w:category>
        <w:types>
          <w:type w:val="bbPlcHdr"/>
        </w:types>
        <w:behaviors>
          <w:behavior w:val="content"/>
        </w:behaviors>
        <w:guid w:val="{3B9C5AA5-E90C-43E0-9C13-47C6EA3A6018}"/>
      </w:docPartPr>
      <w:docPartBody>
        <w:p w:rsidR="006E20E5" w:rsidRDefault="00615379" w:rsidP="00615379">
          <w:pPr>
            <w:pStyle w:val="04C56A7D076B4550804428926BB130E9"/>
          </w:pPr>
          <w:r w:rsidRPr="00B9189F">
            <w:rPr>
              <w:rStyle w:val="PlaceholderText"/>
            </w:rPr>
            <w:t>Click here to enter text.</w:t>
          </w:r>
        </w:p>
      </w:docPartBody>
    </w:docPart>
    <w:docPart>
      <w:docPartPr>
        <w:name w:val="3AFA084659054DAE9D1B8A27243D6E23"/>
        <w:category>
          <w:name w:val="General"/>
          <w:gallery w:val="placeholder"/>
        </w:category>
        <w:types>
          <w:type w:val="bbPlcHdr"/>
        </w:types>
        <w:behaviors>
          <w:behavior w:val="content"/>
        </w:behaviors>
        <w:guid w:val="{A9CC4AAD-F133-4FCB-BB91-6B59B7F0814D}"/>
      </w:docPartPr>
      <w:docPartBody>
        <w:p w:rsidR="006E20E5" w:rsidRDefault="00615379" w:rsidP="00615379">
          <w:pPr>
            <w:pStyle w:val="3AFA084659054DAE9D1B8A27243D6E23"/>
          </w:pPr>
          <w:r w:rsidRPr="00B9189F">
            <w:rPr>
              <w:rStyle w:val="PlaceholderText"/>
            </w:rPr>
            <w:t>Click here to enter text.</w:t>
          </w:r>
        </w:p>
      </w:docPartBody>
    </w:docPart>
    <w:docPart>
      <w:docPartPr>
        <w:name w:val="FAB756C42A254EB9AD726EA6CF44E9E0"/>
        <w:category>
          <w:name w:val="General"/>
          <w:gallery w:val="placeholder"/>
        </w:category>
        <w:types>
          <w:type w:val="bbPlcHdr"/>
        </w:types>
        <w:behaviors>
          <w:behavior w:val="content"/>
        </w:behaviors>
        <w:guid w:val="{EBBA211E-596B-43C6-80B1-B0E58C613FA6}"/>
      </w:docPartPr>
      <w:docPartBody>
        <w:p w:rsidR="006E20E5" w:rsidRDefault="00615379" w:rsidP="00615379">
          <w:pPr>
            <w:pStyle w:val="FAB756C42A254EB9AD726EA6CF44E9E0"/>
          </w:pPr>
          <w:r w:rsidRPr="00B9189F">
            <w:rPr>
              <w:rStyle w:val="PlaceholderText"/>
            </w:rPr>
            <w:t>Click here to enter text.</w:t>
          </w:r>
        </w:p>
      </w:docPartBody>
    </w:docPart>
    <w:docPart>
      <w:docPartPr>
        <w:name w:val="DD198F52EA384FA08C0BBB0151830F04"/>
        <w:category>
          <w:name w:val="General"/>
          <w:gallery w:val="placeholder"/>
        </w:category>
        <w:types>
          <w:type w:val="bbPlcHdr"/>
        </w:types>
        <w:behaviors>
          <w:behavior w:val="content"/>
        </w:behaviors>
        <w:guid w:val="{D2CE52EA-4572-42F6-94CD-810AFC642E75}"/>
      </w:docPartPr>
      <w:docPartBody>
        <w:p w:rsidR="006E20E5" w:rsidRDefault="00615379" w:rsidP="00615379">
          <w:pPr>
            <w:pStyle w:val="DD198F52EA384FA08C0BBB0151830F04"/>
          </w:pPr>
          <w:r w:rsidRPr="00B9189F">
            <w:rPr>
              <w:rStyle w:val="PlaceholderText"/>
            </w:rPr>
            <w:t>Click here to enter text.</w:t>
          </w:r>
        </w:p>
      </w:docPartBody>
    </w:docPart>
    <w:docPart>
      <w:docPartPr>
        <w:name w:val="7B0E7E20CC7E43B1912B9F3AFC259C65"/>
        <w:category>
          <w:name w:val="General"/>
          <w:gallery w:val="placeholder"/>
        </w:category>
        <w:types>
          <w:type w:val="bbPlcHdr"/>
        </w:types>
        <w:behaviors>
          <w:behavior w:val="content"/>
        </w:behaviors>
        <w:guid w:val="{2FEB06DA-E79F-42FB-AF19-8C3D02F5F5B8}"/>
      </w:docPartPr>
      <w:docPartBody>
        <w:p w:rsidR="006E20E5" w:rsidRDefault="00615379" w:rsidP="00615379">
          <w:pPr>
            <w:pStyle w:val="7B0E7E20CC7E43B1912B9F3AFC259C65"/>
          </w:pPr>
          <w:r w:rsidRPr="00B9189F">
            <w:rPr>
              <w:rStyle w:val="PlaceholderText"/>
            </w:rPr>
            <w:t>Click here to enter text.</w:t>
          </w:r>
        </w:p>
      </w:docPartBody>
    </w:docPart>
    <w:docPart>
      <w:docPartPr>
        <w:name w:val="D0CBC0AF67F94AA8A7C601AB9A63D3DE"/>
        <w:category>
          <w:name w:val="General"/>
          <w:gallery w:val="placeholder"/>
        </w:category>
        <w:types>
          <w:type w:val="bbPlcHdr"/>
        </w:types>
        <w:behaviors>
          <w:behavior w:val="content"/>
        </w:behaviors>
        <w:guid w:val="{555E2C71-40FE-46F2-BB8F-6540B547B4CA}"/>
      </w:docPartPr>
      <w:docPartBody>
        <w:p w:rsidR="006E20E5" w:rsidRDefault="00615379" w:rsidP="00615379">
          <w:pPr>
            <w:pStyle w:val="D0CBC0AF67F94AA8A7C601AB9A63D3DE"/>
          </w:pPr>
          <w:r w:rsidRPr="00B9189F">
            <w:rPr>
              <w:rStyle w:val="PlaceholderText"/>
            </w:rPr>
            <w:t>Click here to enter text.</w:t>
          </w:r>
        </w:p>
      </w:docPartBody>
    </w:docPart>
    <w:docPart>
      <w:docPartPr>
        <w:name w:val="DCD7194D46C148A4A4E7E997E4ABAD38"/>
        <w:category>
          <w:name w:val="General"/>
          <w:gallery w:val="placeholder"/>
        </w:category>
        <w:types>
          <w:type w:val="bbPlcHdr"/>
        </w:types>
        <w:behaviors>
          <w:behavior w:val="content"/>
        </w:behaviors>
        <w:guid w:val="{E4A8200B-B8CA-4735-B57F-6A76469D26B2}"/>
      </w:docPartPr>
      <w:docPartBody>
        <w:p w:rsidR="00891463" w:rsidRDefault="00BA10FF" w:rsidP="00BA10FF">
          <w:pPr>
            <w:pStyle w:val="DCD7194D46C148A4A4E7E997E4ABAD38"/>
          </w:pPr>
          <w:r w:rsidRPr="00B9189F">
            <w:rPr>
              <w:rStyle w:val="PlaceholderText"/>
            </w:rPr>
            <w:t>Click here to enter text.</w:t>
          </w:r>
        </w:p>
      </w:docPartBody>
    </w:docPart>
    <w:docPart>
      <w:docPartPr>
        <w:name w:val="08DEBEB49AC7487A9CA5D769C21F84BA"/>
        <w:category>
          <w:name w:val="General"/>
          <w:gallery w:val="placeholder"/>
        </w:category>
        <w:types>
          <w:type w:val="bbPlcHdr"/>
        </w:types>
        <w:behaviors>
          <w:behavior w:val="content"/>
        </w:behaviors>
        <w:guid w:val="{C785FE6E-2407-4CE5-B95E-47A052DB98A5}"/>
      </w:docPartPr>
      <w:docPartBody>
        <w:p w:rsidR="00891463" w:rsidRDefault="00BA10FF" w:rsidP="00BA10FF">
          <w:pPr>
            <w:pStyle w:val="08DEBEB49AC7487A9CA5D769C21F84BA"/>
          </w:pPr>
          <w:r w:rsidRPr="00B9189F">
            <w:rPr>
              <w:rStyle w:val="PlaceholderText"/>
            </w:rPr>
            <w:t>Click here to enter text.</w:t>
          </w:r>
        </w:p>
      </w:docPartBody>
    </w:docPart>
    <w:docPart>
      <w:docPartPr>
        <w:name w:val="CCBA31B5524F4C2FB75858C39738803D"/>
        <w:category>
          <w:name w:val="General"/>
          <w:gallery w:val="placeholder"/>
        </w:category>
        <w:types>
          <w:type w:val="bbPlcHdr"/>
        </w:types>
        <w:behaviors>
          <w:behavior w:val="content"/>
        </w:behaviors>
        <w:guid w:val="{1BEF7830-B8E7-4635-84E0-ACA1BBEA3C86}"/>
      </w:docPartPr>
      <w:docPartBody>
        <w:p w:rsidR="00891463" w:rsidRDefault="00BA10FF" w:rsidP="00BA10FF">
          <w:pPr>
            <w:pStyle w:val="CCBA31B5524F4C2FB75858C39738803D"/>
          </w:pPr>
          <w:r w:rsidRPr="00B9189F">
            <w:rPr>
              <w:rStyle w:val="PlaceholderText"/>
            </w:rPr>
            <w:t>Click here to enter text.</w:t>
          </w:r>
        </w:p>
      </w:docPartBody>
    </w:docPart>
    <w:docPart>
      <w:docPartPr>
        <w:name w:val="30312F7478794C13AF85719124055D6F"/>
        <w:category>
          <w:name w:val="General"/>
          <w:gallery w:val="placeholder"/>
        </w:category>
        <w:types>
          <w:type w:val="bbPlcHdr"/>
        </w:types>
        <w:behaviors>
          <w:behavior w:val="content"/>
        </w:behaviors>
        <w:guid w:val="{821DE728-0C84-4A74-8364-A6447776467E}"/>
      </w:docPartPr>
      <w:docPartBody>
        <w:p w:rsidR="00891463" w:rsidRDefault="00BA10FF" w:rsidP="00BA10FF">
          <w:pPr>
            <w:pStyle w:val="30312F7478794C13AF85719124055D6F"/>
          </w:pPr>
          <w:r w:rsidRPr="00B9189F">
            <w:rPr>
              <w:rStyle w:val="PlaceholderText"/>
            </w:rPr>
            <w:t>Click here to enter text.</w:t>
          </w:r>
        </w:p>
      </w:docPartBody>
    </w:docPart>
    <w:docPart>
      <w:docPartPr>
        <w:name w:val="957E21E4B8C14272BE3CE228243EE199"/>
        <w:category>
          <w:name w:val="General"/>
          <w:gallery w:val="placeholder"/>
        </w:category>
        <w:types>
          <w:type w:val="bbPlcHdr"/>
        </w:types>
        <w:behaviors>
          <w:behavior w:val="content"/>
        </w:behaviors>
        <w:guid w:val="{F0669B13-2915-406B-9841-3FC811BF8328}"/>
      </w:docPartPr>
      <w:docPartBody>
        <w:p w:rsidR="005572CA" w:rsidRDefault="00EB695F" w:rsidP="00EB695F">
          <w:pPr>
            <w:pStyle w:val="957E21E4B8C14272BE3CE228243EE199"/>
          </w:pPr>
          <w:r w:rsidRPr="00B9189F">
            <w:rPr>
              <w:rStyle w:val="PlaceholderText"/>
            </w:rPr>
            <w:t>Click here to enter text.</w:t>
          </w:r>
        </w:p>
      </w:docPartBody>
    </w:docPart>
    <w:docPart>
      <w:docPartPr>
        <w:name w:val="D3F488AE16DF4D5299DC512679C9FC58"/>
        <w:category>
          <w:name w:val="General"/>
          <w:gallery w:val="placeholder"/>
        </w:category>
        <w:types>
          <w:type w:val="bbPlcHdr"/>
        </w:types>
        <w:behaviors>
          <w:behavior w:val="content"/>
        </w:behaviors>
        <w:guid w:val="{DC912405-A3D1-4B24-ADD2-7F74B5A92DC5}"/>
      </w:docPartPr>
      <w:docPartBody>
        <w:p w:rsidR="005572CA" w:rsidRDefault="00EB695F" w:rsidP="00EB695F">
          <w:pPr>
            <w:pStyle w:val="D3F488AE16DF4D5299DC512679C9FC58"/>
          </w:pPr>
          <w:r w:rsidRPr="00B9189F">
            <w:rPr>
              <w:rStyle w:val="PlaceholderText"/>
            </w:rPr>
            <w:t>Click here to enter text.</w:t>
          </w:r>
        </w:p>
      </w:docPartBody>
    </w:docPart>
    <w:docPart>
      <w:docPartPr>
        <w:name w:val="41211D16D1A04AC0BF2A0630A10490D1"/>
        <w:category>
          <w:name w:val="General"/>
          <w:gallery w:val="placeholder"/>
        </w:category>
        <w:types>
          <w:type w:val="bbPlcHdr"/>
        </w:types>
        <w:behaviors>
          <w:behavior w:val="content"/>
        </w:behaviors>
        <w:guid w:val="{77CFF128-DD5C-4155-85D0-2C8150065A20}"/>
      </w:docPartPr>
      <w:docPartBody>
        <w:p w:rsidR="005572CA" w:rsidRDefault="00EB695F" w:rsidP="00EB695F">
          <w:pPr>
            <w:pStyle w:val="41211D16D1A04AC0BF2A0630A10490D1"/>
          </w:pPr>
          <w:r w:rsidRPr="00B9189F">
            <w:rPr>
              <w:rStyle w:val="PlaceholderText"/>
            </w:rPr>
            <w:t>Click here to enter text.</w:t>
          </w:r>
        </w:p>
      </w:docPartBody>
    </w:docPart>
    <w:docPart>
      <w:docPartPr>
        <w:name w:val="190B73475F5849B68CB799DD776BB7E0"/>
        <w:category>
          <w:name w:val="General"/>
          <w:gallery w:val="placeholder"/>
        </w:category>
        <w:types>
          <w:type w:val="bbPlcHdr"/>
        </w:types>
        <w:behaviors>
          <w:behavior w:val="content"/>
        </w:behaviors>
        <w:guid w:val="{269267BE-D861-4428-8D3A-B2DF520A6E82}"/>
      </w:docPartPr>
      <w:docPartBody>
        <w:p w:rsidR="005572CA" w:rsidRDefault="00EB695F" w:rsidP="00EB695F">
          <w:pPr>
            <w:pStyle w:val="190B73475F5849B68CB799DD776BB7E0"/>
          </w:pPr>
          <w:r w:rsidRPr="00B9189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31"/>
    <w:rsid w:val="0000666D"/>
    <w:rsid w:val="002F59D9"/>
    <w:rsid w:val="003D07DC"/>
    <w:rsid w:val="00431371"/>
    <w:rsid w:val="005572CA"/>
    <w:rsid w:val="00615379"/>
    <w:rsid w:val="006E20E5"/>
    <w:rsid w:val="0072685A"/>
    <w:rsid w:val="00891463"/>
    <w:rsid w:val="00913F33"/>
    <w:rsid w:val="00BA10FF"/>
    <w:rsid w:val="00C35E74"/>
    <w:rsid w:val="00DD180D"/>
    <w:rsid w:val="00EB695F"/>
    <w:rsid w:val="00F22370"/>
    <w:rsid w:val="00F9656B"/>
    <w:rsid w:val="00FA3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95F"/>
    <w:rPr>
      <w:color w:val="808080"/>
    </w:rPr>
  </w:style>
  <w:style w:type="paragraph" w:customStyle="1" w:styleId="0AA9968A2CC24D72B96AC482F5D56F2D">
    <w:name w:val="0AA9968A2CC24D72B96AC482F5D56F2D"/>
    <w:rsid w:val="00C35E74"/>
  </w:style>
  <w:style w:type="paragraph" w:customStyle="1" w:styleId="B288CB35C7D84014808F4DC57C6EBBA7">
    <w:name w:val="B288CB35C7D84014808F4DC57C6EBBA7"/>
    <w:rsid w:val="00C35E74"/>
  </w:style>
  <w:style w:type="paragraph" w:customStyle="1" w:styleId="B2599FD03EA648A1BE85CDDCD1238827">
    <w:name w:val="B2599FD03EA648A1BE85CDDCD1238827"/>
    <w:rsid w:val="00C35E74"/>
  </w:style>
  <w:style w:type="paragraph" w:customStyle="1" w:styleId="22425B2BEABD4F23A9C557A1A49DF7E5">
    <w:name w:val="22425B2BEABD4F23A9C557A1A49DF7E5"/>
    <w:rsid w:val="00C35E74"/>
  </w:style>
  <w:style w:type="paragraph" w:customStyle="1" w:styleId="991DE8A8A37241289EFC0E8BDD4404E0">
    <w:name w:val="991DE8A8A37241289EFC0E8BDD4404E0"/>
    <w:rsid w:val="00C35E74"/>
  </w:style>
  <w:style w:type="paragraph" w:customStyle="1" w:styleId="DA2C8612C4A74CFE8F6CEFA63B59DEEE">
    <w:name w:val="DA2C8612C4A74CFE8F6CEFA63B59DEEE"/>
    <w:rsid w:val="00F9656B"/>
  </w:style>
  <w:style w:type="paragraph" w:customStyle="1" w:styleId="3CA03574994841CB8C40AEF909402415">
    <w:name w:val="3CA03574994841CB8C40AEF909402415"/>
    <w:rsid w:val="00F9656B"/>
  </w:style>
  <w:style w:type="paragraph" w:customStyle="1" w:styleId="C9F5DA71D03543559790A83CA8035651">
    <w:name w:val="C9F5DA71D03543559790A83CA8035651"/>
    <w:rsid w:val="00F9656B"/>
  </w:style>
  <w:style w:type="paragraph" w:customStyle="1" w:styleId="97C688CBF7AD4019A0A9777E39541358">
    <w:name w:val="97C688CBF7AD4019A0A9777E39541358"/>
    <w:rsid w:val="00F9656B"/>
  </w:style>
  <w:style w:type="paragraph" w:customStyle="1" w:styleId="6371203655604E369799CCC828A2AEE0">
    <w:name w:val="6371203655604E369799CCC828A2AEE0"/>
    <w:rsid w:val="00F9656B"/>
  </w:style>
  <w:style w:type="paragraph" w:customStyle="1" w:styleId="33ECE776C77D4550A3767896BFD1FE4D">
    <w:name w:val="33ECE776C77D4550A3767896BFD1FE4D"/>
    <w:rsid w:val="00F9656B"/>
  </w:style>
  <w:style w:type="paragraph" w:customStyle="1" w:styleId="46A7FA8FC9674601BB89F26A31093543">
    <w:name w:val="46A7FA8FC9674601BB89F26A31093543"/>
    <w:rsid w:val="00F9656B"/>
  </w:style>
  <w:style w:type="paragraph" w:customStyle="1" w:styleId="A52D1750BD884DAA987C5432F956FB7F">
    <w:name w:val="A52D1750BD884DAA987C5432F956FB7F"/>
    <w:rsid w:val="00F9656B"/>
  </w:style>
  <w:style w:type="paragraph" w:customStyle="1" w:styleId="42C7204CF2F64692B6286CE75C901D5D">
    <w:name w:val="42C7204CF2F64692B6286CE75C901D5D"/>
    <w:rsid w:val="00F9656B"/>
  </w:style>
  <w:style w:type="paragraph" w:customStyle="1" w:styleId="8ADB5E073E85442FBCA490FDE3C2939E">
    <w:name w:val="8ADB5E073E85442FBCA490FDE3C2939E"/>
    <w:rsid w:val="00F9656B"/>
  </w:style>
  <w:style w:type="paragraph" w:customStyle="1" w:styleId="2290EFBFE94D43D7BDB23E3EA013FCBE">
    <w:name w:val="2290EFBFE94D43D7BDB23E3EA013FCBE"/>
    <w:rsid w:val="00F9656B"/>
  </w:style>
  <w:style w:type="paragraph" w:customStyle="1" w:styleId="1D7DEB3BDC0F4C35840255782DC050BD">
    <w:name w:val="1D7DEB3BDC0F4C35840255782DC050BD"/>
    <w:rsid w:val="00F9656B"/>
  </w:style>
  <w:style w:type="paragraph" w:customStyle="1" w:styleId="1B8389D6FFE5462FB354C4E0A3AB1A99">
    <w:name w:val="1B8389D6FFE5462FB354C4E0A3AB1A99"/>
    <w:rsid w:val="00F9656B"/>
  </w:style>
  <w:style w:type="paragraph" w:customStyle="1" w:styleId="7B7692A69360466899C13C60EF5CA3C9">
    <w:name w:val="7B7692A69360466899C13C60EF5CA3C9"/>
    <w:rsid w:val="00F9656B"/>
  </w:style>
  <w:style w:type="paragraph" w:customStyle="1" w:styleId="04C56A7D076B4550804428926BB130E9">
    <w:name w:val="04C56A7D076B4550804428926BB130E9"/>
    <w:rsid w:val="00615379"/>
  </w:style>
  <w:style w:type="paragraph" w:customStyle="1" w:styleId="3AFA084659054DAE9D1B8A27243D6E23">
    <w:name w:val="3AFA084659054DAE9D1B8A27243D6E23"/>
    <w:rsid w:val="00615379"/>
  </w:style>
  <w:style w:type="paragraph" w:customStyle="1" w:styleId="FAB756C42A254EB9AD726EA6CF44E9E0">
    <w:name w:val="FAB756C42A254EB9AD726EA6CF44E9E0"/>
    <w:rsid w:val="00615379"/>
  </w:style>
  <w:style w:type="paragraph" w:customStyle="1" w:styleId="DD198F52EA384FA08C0BBB0151830F04">
    <w:name w:val="DD198F52EA384FA08C0BBB0151830F04"/>
    <w:rsid w:val="00615379"/>
  </w:style>
  <w:style w:type="paragraph" w:customStyle="1" w:styleId="7B0E7E20CC7E43B1912B9F3AFC259C65">
    <w:name w:val="7B0E7E20CC7E43B1912B9F3AFC259C65"/>
    <w:rsid w:val="00615379"/>
  </w:style>
  <w:style w:type="paragraph" w:customStyle="1" w:styleId="D0CBC0AF67F94AA8A7C601AB9A63D3DE">
    <w:name w:val="D0CBC0AF67F94AA8A7C601AB9A63D3DE"/>
    <w:rsid w:val="00615379"/>
  </w:style>
  <w:style w:type="paragraph" w:customStyle="1" w:styleId="DCD7194D46C148A4A4E7E997E4ABAD38">
    <w:name w:val="DCD7194D46C148A4A4E7E997E4ABAD38"/>
    <w:rsid w:val="00BA10FF"/>
  </w:style>
  <w:style w:type="paragraph" w:customStyle="1" w:styleId="08DEBEB49AC7487A9CA5D769C21F84BA">
    <w:name w:val="08DEBEB49AC7487A9CA5D769C21F84BA"/>
    <w:rsid w:val="00BA10FF"/>
  </w:style>
  <w:style w:type="paragraph" w:customStyle="1" w:styleId="CCBA31B5524F4C2FB75858C39738803D">
    <w:name w:val="CCBA31B5524F4C2FB75858C39738803D"/>
    <w:rsid w:val="00BA10FF"/>
  </w:style>
  <w:style w:type="paragraph" w:customStyle="1" w:styleId="30312F7478794C13AF85719124055D6F">
    <w:name w:val="30312F7478794C13AF85719124055D6F"/>
    <w:rsid w:val="00BA10FF"/>
  </w:style>
  <w:style w:type="paragraph" w:customStyle="1" w:styleId="957E21E4B8C14272BE3CE228243EE199">
    <w:name w:val="957E21E4B8C14272BE3CE228243EE199"/>
    <w:rsid w:val="00EB695F"/>
  </w:style>
  <w:style w:type="paragraph" w:customStyle="1" w:styleId="D3F488AE16DF4D5299DC512679C9FC58">
    <w:name w:val="D3F488AE16DF4D5299DC512679C9FC58"/>
    <w:rsid w:val="00EB695F"/>
  </w:style>
  <w:style w:type="paragraph" w:customStyle="1" w:styleId="41211D16D1A04AC0BF2A0630A10490D1">
    <w:name w:val="41211D16D1A04AC0BF2A0630A10490D1"/>
    <w:rsid w:val="00EB695F"/>
  </w:style>
  <w:style w:type="paragraph" w:customStyle="1" w:styleId="190B73475F5849B68CB799DD776BB7E0">
    <w:name w:val="190B73475F5849B68CB799DD776BB7E0"/>
    <w:rsid w:val="00EB6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CA29-616B-4780-8037-97E71448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4310</Words>
  <Characters>24950</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ABCcompany</vt:lpstr>
    </vt:vector>
  </TitlesOfParts>
  <Company>Toshiba</Company>
  <LinksUpToDate>false</LinksUpToDate>
  <CharactersWithSpaces>29202</CharactersWithSpaces>
  <SharedDoc>false</SharedDoc>
  <HLinks>
    <vt:vector size="144" baseType="variant">
      <vt:variant>
        <vt:i4>1114161</vt:i4>
      </vt:variant>
      <vt:variant>
        <vt:i4>140</vt:i4>
      </vt:variant>
      <vt:variant>
        <vt:i4>0</vt:i4>
      </vt:variant>
      <vt:variant>
        <vt:i4>5</vt:i4>
      </vt:variant>
      <vt:variant>
        <vt:lpwstr/>
      </vt:variant>
      <vt:variant>
        <vt:lpwstr>_Toc279592368</vt:lpwstr>
      </vt:variant>
      <vt:variant>
        <vt:i4>1114161</vt:i4>
      </vt:variant>
      <vt:variant>
        <vt:i4>134</vt:i4>
      </vt:variant>
      <vt:variant>
        <vt:i4>0</vt:i4>
      </vt:variant>
      <vt:variant>
        <vt:i4>5</vt:i4>
      </vt:variant>
      <vt:variant>
        <vt:lpwstr/>
      </vt:variant>
      <vt:variant>
        <vt:lpwstr>_Toc279592367</vt:lpwstr>
      </vt:variant>
      <vt:variant>
        <vt:i4>1114161</vt:i4>
      </vt:variant>
      <vt:variant>
        <vt:i4>128</vt:i4>
      </vt:variant>
      <vt:variant>
        <vt:i4>0</vt:i4>
      </vt:variant>
      <vt:variant>
        <vt:i4>5</vt:i4>
      </vt:variant>
      <vt:variant>
        <vt:lpwstr/>
      </vt:variant>
      <vt:variant>
        <vt:lpwstr>_Toc279592366</vt:lpwstr>
      </vt:variant>
      <vt:variant>
        <vt:i4>1114161</vt:i4>
      </vt:variant>
      <vt:variant>
        <vt:i4>122</vt:i4>
      </vt:variant>
      <vt:variant>
        <vt:i4>0</vt:i4>
      </vt:variant>
      <vt:variant>
        <vt:i4>5</vt:i4>
      </vt:variant>
      <vt:variant>
        <vt:lpwstr/>
      </vt:variant>
      <vt:variant>
        <vt:lpwstr>_Toc279592365</vt:lpwstr>
      </vt:variant>
      <vt:variant>
        <vt:i4>1114161</vt:i4>
      </vt:variant>
      <vt:variant>
        <vt:i4>116</vt:i4>
      </vt:variant>
      <vt:variant>
        <vt:i4>0</vt:i4>
      </vt:variant>
      <vt:variant>
        <vt:i4>5</vt:i4>
      </vt:variant>
      <vt:variant>
        <vt:lpwstr/>
      </vt:variant>
      <vt:variant>
        <vt:lpwstr>_Toc279592364</vt:lpwstr>
      </vt:variant>
      <vt:variant>
        <vt:i4>1114161</vt:i4>
      </vt:variant>
      <vt:variant>
        <vt:i4>110</vt:i4>
      </vt:variant>
      <vt:variant>
        <vt:i4>0</vt:i4>
      </vt:variant>
      <vt:variant>
        <vt:i4>5</vt:i4>
      </vt:variant>
      <vt:variant>
        <vt:lpwstr/>
      </vt:variant>
      <vt:variant>
        <vt:lpwstr>_Toc279592363</vt:lpwstr>
      </vt:variant>
      <vt:variant>
        <vt:i4>1114161</vt:i4>
      </vt:variant>
      <vt:variant>
        <vt:i4>104</vt:i4>
      </vt:variant>
      <vt:variant>
        <vt:i4>0</vt:i4>
      </vt:variant>
      <vt:variant>
        <vt:i4>5</vt:i4>
      </vt:variant>
      <vt:variant>
        <vt:lpwstr/>
      </vt:variant>
      <vt:variant>
        <vt:lpwstr>_Toc279592362</vt:lpwstr>
      </vt:variant>
      <vt:variant>
        <vt:i4>1114161</vt:i4>
      </vt:variant>
      <vt:variant>
        <vt:i4>98</vt:i4>
      </vt:variant>
      <vt:variant>
        <vt:i4>0</vt:i4>
      </vt:variant>
      <vt:variant>
        <vt:i4>5</vt:i4>
      </vt:variant>
      <vt:variant>
        <vt:lpwstr/>
      </vt:variant>
      <vt:variant>
        <vt:lpwstr>_Toc279592361</vt:lpwstr>
      </vt:variant>
      <vt:variant>
        <vt:i4>1114161</vt:i4>
      </vt:variant>
      <vt:variant>
        <vt:i4>92</vt:i4>
      </vt:variant>
      <vt:variant>
        <vt:i4>0</vt:i4>
      </vt:variant>
      <vt:variant>
        <vt:i4>5</vt:i4>
      </vt:variant>
      <vt:variant>
        <vt:lpwstr/>
      </vt:variant>
      <vt:variant>
        <vt:lpwstr>_Toc279592360</vt:lpwstr>
      </vt:variant>
      <vt:variant>
        <vt:i4>1179697</vt:i4>
      </vt:variant>
      <vt:variant>
        <vt:i4>86</vt:i4>
      </vt:variant>
      <vt:variant>
        <vt:i4>0</vt:i4>
      </vt:variant>
      <vt:variant>
        <vt:i4>5</vt:i4>
      </vt:variant>
      <vt:variant>
        <vt:lpwstr/>
      </vt:variant>
      <vt:variant>
        <vt:lpwstr>_Toc279592359</vt:lpwstr>
      </vt:variant>
      <vt:variant>
        <vt:i4>1179697</vt:i4>
      </vt:variant>
      <vt:variant>
        <vt:i4>80</vt:i4>
      </vt:variant>
      <vt:variant>
        <vt:i4>0</vt:i4>
      </vt:variant>
      <vt:variant>
        <vt:i4>5</vt:i4>
      </vt:variant>
      <vt:variant>
        <vt:lpwstr/>
      </vt:variant>
      <vt:variant>
        <vt:lpwstr>_Toc279592358</vt:lpwstr>
      </vt:variant>
      <vt:variant>
        <vt:i4>1179697</vt:i4>
      </vt:variant>
      <vt:variant>
        <vt:i4>74</vt:i4>
      </vt:variant>
      <vt:variant>
        <vt:i4>0</vt:i4>
      </vt:variant>
      <vt:variant>
        <vt:i4>5</vt:i4>
      </vt:variant>
      <vt:variant>
        <vt:lpwstr/>
      </vt:variant>
      <vt:variant>
        <vt:lpwstr>_Toc279592357</vt:lpwstr>
      </vt:variant>
      <vt:variant>
        <vt:i4>1179697</vt:i4>
      </vt:variant>
      <vt:variant>
        <vt:i4>68</vt:i4>
      </vt:variant>
      <vt:variant>
        <vt:i4>0</vt:i4>
      </vt:variant>
      <vt:variant>
        <vt:i4>5</vt:i4>
      </vt:variant>
      <vt:variant>
        <vt:lpwstr/>
      </vt:variant>
      <vt:variant>
        <vt:lpwstr>_Toc279592356</vt:lpwstr>
      </vt:variant>
      <vt:variant>
        <vt:i4>1179697</vt:i4>
      </vt:variant>
      <vt:variant>
        <vt:i4>62</vt:i4>
      </vt:variant>
      <vt:variant>
        <vt:i4>0</vt:i4>
      </vt:variant>
      <vt:variant>
        <vt:i4>5</vt:i4>
      </vt:variant>
      <vt:variant>
        <vt:lpwstr/>
      </vt:variant>
      <vt:variant>
        <vt:lpwstr>_Toc279592355</vt:lpwstr>
      </vt:variant>
      <vt:variant>
        <vt:i4>1179697</vt:i4>
      </vt:variant>
      <vt:variant>
        <vt:i4>56</vt:i4>
      </vt:variant>
      <vt:variant>
        <vt:i4>0</vt:i4>
      </vt:variant>
      <vt:variant>
        <vt:i4>5</vt:i4>
      </vt:variant>
      <vt:variant>
        <vt:lpwstr/>
      </vt:variant>
      <vt:variant>
        <vt:lpwstr>_Toc279592354</vt:lpwstr>
      </vt:variant>
      <vt:variant>
        <vt:i4>1179697</vt:i4>
      </vt:variant>
      <vt:variant>
        <vt:i4>50</vt:i4>
      </vt:variant>
      <vt:variant>
        <vt:i4>0</vt:i4>
      </vt:variant>
      <vt:variant>
        <vt:i4>5</vt:i4>
      </vt:variant>
      <vt:variant>
        <vt:lpwstr/>
      </vt:variant>
      <vt:variant>
        <vt:lpwstr>_Toc279592353</vt:lpwstr>
      </vt:variant>
      <vt:variant>
        <vt:i4>1179697</vt:i4>
      </vt:variant>
      <vt:variant>
        <vt:i4>44</vt:i4>
      </vt:variant>
      <vt:variant>
        <vt:i4>0</vt:i4>
      </vt:variant>
      <vt:variant>
        <vt:i4>5</vt:i4>
      </vt:variant>
      <vt:variant>
        <vt:lpwstr/>
      </vt:variant>
      <vt:variant>
        <vt:lpwstr>_Toc279592352</vt:lpwstr>
      </vt:variant>
      <vt:variant>
        <vt:i4>1179697</vt:i4>
      </vt:variant>
      <vt:variant>
        <vt:i4>38</vt:i4>
      </vt:variant>
      <vt:variant>
        <vt:i4>0</vt:i4>
      </vt:variant>
      <vt:variant>
        <vt:i4>5</vt:i4>
      </vt:variant>
      <vt:variant>
        <vt:lpwstr/>
      </vt:variant>
      <vt:variant>
        <vt:lpwstr>_Toc279592351</vt:lpwstr>
      </vt:variant>
      <vt:variant>
        <vt:i4>1179697</vt:i4>
      </vt:variant>
      <vt:variant>
        <vt:i4>32</vt:i4>
      </vt:variant>
      <vt:variant>
        <vt:i4>0</vt:i4>
      </vt:variant>
      <vt:variant>
        <vt:i4>5</vt:i4>
      </vt:variant>
      <vt:variant>
        <vt:lpwstr/>
      </vt:variant>
      <vt:variant>
        <vt:lpwstr>_Toc279592350</vt:lpwstr>
      </vt:variant>
      <vt:variant>
        <vt:i4>1245233</vt:i4>
      </vt:variant>
      <vt:variant>
        <vt:i4>26</vt:i4>
      </vt:variant>
      <vt:variant>
        <vt:i4>0</vt:i4>
      </vt:variant>
      <vt:variant>
        <vt:i4>5</vt:i4>
      </vt:variant>
      <vt:variant>
        <vt:lpwstr/>
      </vt:variant>
      <vt:variant>
        <vt:lpwstr>_Toc279592349</vt:lpwstr>
      </vt:variant>
      <vt:variant>
        <vt:i4>1245233</vt:i4>
      </vt:variant>
      <vt:variant>
        <vt:i4>20</vt:i4>
      </vt:variant>
      <vt:variant>
        <vt:i4>0</vt:i4>
      </vt:variant>
      <vt:variant>
        <vt:i4>5</vt:i4>
      </vt:variant>
      <vt:variant>
        <vt:lpwstr/>
      </vt:variant>
      <vt:variant>
        <vt:lpwstr>_Toc279592348</vt:lpwstr>
      </vt:variant>
      <vt:variant>
        <vt:i4>1245233</vt:i4>
      </vt:variant>
      <vt:variant>
        <vt:i4>14</vt:i4>
      </vt:variant>
      <vt:variant>
        <vt:i4>0</vt:i4>
      </vt:variant>
      <vt:variant>
        <vt:i4>5</vt:i4>
      </vt:variant>
      <vt:variant>
        <vt:lpwstr/>
      </vt:variant>
      <vt:variant>
        <vt:lpwstr>_Toc279592347</vt:lpwstr>
      </vt:variant>
      <vt:variant>
        <vt:i4>1245233</vt:i4>
      </vt:variant>
      <vt:variant>
        <vt:i4>8</vt:i4>
      </vt:variant>
      <vt:variant>
        <vt:i4>0</vt:i4>
      </vt:variant>
      <vt:variant>
        <vt:i4>5</vt:i4>
      </vt:variant>
      <vt:variant>
        <vt:lpwstr/>
      </vt:variant>
      <vt:variant>
        <vt:lpwstr>_Toc279592346</vt:lpwstr>
      </vt:variant>
      <vt:variant>
        <vt:i4>1245233</vt:i4>
      </vt:variant>
      <vt:variant>
        <vt:i4>2</vt:i4>
      </vt:variant>
      <vt:variant>
        <vt:i4>0</vt:i4>
      </vt:variant>
      <vt:variant>
        <vt:i4>5</vt:i4>
      </vt:variant>
      <vt:variant>
        <vt:lpwstr/>
      </vt:variant>
      <vt:variant>
        <vt:lpwstr>_Toc279592345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ABCcompany</dc:title>
  <dc:creator>Jon Nelson</dc:creator>
  <cp:lastModifiedBy>Jon Moore</cp:lastModifiedBy>
  <cp:revision>2</cp:revision>
  <cp:lastPrinted>2023-02-24T18:56:00Z</cp:lastPrinted>
  <dcterms:created xsi:type="dcterms:W3CDTF">2024-12-23T15:59:00Z</dcterms:created>
  <dcterms:modified xsi:type="dcterms:W3CDTF">2024-12-23T15:59:00Z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